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DB142" w14:textId="31B2EF65" w:rsidR="003B7B77" w:rsidRPr="009F40A1" w:rsidRDefault="00693A16" w:rsidP="00693A16">
      <w:pPr>
        <w:jc w:val="center"/>
        <w:rPr>
          <w:rFonts w:cstheme="minorHAnsi"/>
          <w:b/>
          <w:bCs/>
          <w:sz w:val="32"/>
          <w:szCs w:val="32"/>
        </w:rPr>
      </w:pPr>
      <w:r w:rsidRPr="009F40A1">
        <w:rPr>
          <w:rFonts w:cstheme="minorHAnsi"/>
          <w:b/>
          <w:bCs/>
          <w:color w:val="4472C4" w:themeColor="accent1"/>
          <w:sz w:val="32"/>
          <w:szCs w:val="32"/>
        </w:rPr>
        <w:t xml:space="preserve">Proposal to </w:t>
      </w:r>
      <w:r w:rsidR="0088762F" w:rsidRPr="009F40A1">
        <w:rPr>
          <w:rFonts w:cstheme="minorHAnsi"/>
          <w:b/>
          <w:bCs/>
          <w:color w:val="4472C4" w:themeColor="accent1"/>
          <w:sz w:val="32"/>
          <w:szCs w:val="32"/>
        </w:rPr>
        <w:t>C</w:t>
      </w:r>
      <w:r w:rsidRPr="009F40A1">
        <w:rPr>
          <w:rFonts w:cstheme="minorHAnsi"/>
          <w:b/>
          <w:bCs/>
          <w:color w:val="4472C4" w:themeColor="accent1"/>
          <w:sz w:val="32"/>
          <w:szCs w:val="32"/>
        </w:rPr>
        <w:t>reate a</w:t>
      </w:r>
      <w:r w:rsidR="0088762F" w:rsidRPr="009F40A1">
        <w:rPr>
          <w:rFonts w:cstheme="minorHAnsi"/>
          <w:b/>
          <w:bCs/>
          <w:color w:val="4472C4" w:themeColor="accent1"/>
          <w:sz w:val="32"/>
          <w:szCs w:val="32"/>
        </w:rPr>
        <w:t xml:space="preserve"> Plants, Nature and Health </w:t>
      </w:r>
      <w:r w:rsidR="000F67B4">
        <w:rPr>
          <w:rFonts w:cstheme="minorHAnsi"/>
          <w:b/>
          <w:bCs/>
          <w:color w:val="4472C4" w:themeColor="accent1"/>
          <w:sz w:val="32"/>
          <w:szCs w:val="32"/>
        </w:rPr>
        <w:t>Initiative or Institute</w:t>
      </w:r>
    </w:p>
    <w:p w14:paraId="7EAB54BD" w14:textId="77777777" w:rsidR="00693A16" w:rsidRPr="009F40A1" w:rsidRDefault="00693A16" w:rsidP="00693A16">
      <w:pPr>
        <w:jc w:val="center"/>
        <w:rPr>
          <w:rFonts w:ascii="Times New Roman" w:hAnsi="Times New Roman" w:cs="Times New Roman"/>
        </w:rPr>
      </w:pPr>
    </w:p>
    <w:p w14:paraId="03E8B9DD" w14:textId="00CF974F" w:rsidR="009F40A1" w:rsidRPr="006974D6" w:rsidRDefault="009F40A1" w:rsidP="00693A16">
      <w:pPr>
        <w:rPr>
          <w:rFonts w:ascii="Times New Roman" w:hAnsi="Times New Roman" w:cs="Times New Roman"/>
          <w:sz w:val="22"/>
          <w:szCs w:val="22"/>
        </w:rPr>
      </w:pPr>
      <w:r w:rsidRPr="006974D6">
        <w:rPr>
          <w:rFonts w:ascii="Times New Roman" w:hAnsi="Times New Roman" w:cs="Times New Roman"/>
          <w:b/>
          <w:bCs/>
          <w:sz w:val="22"/>
          <w:szCs w:val="22"/>
        </w:rPr>
        <w:t>Contacts:</w:t>
      </w:r>
      <w:r w:rsidRPr="006974D6">
        <w:rPr>
          <w:rFonts w:ascii="Times New Roman" w:hAnsi="Times New Roman" w:cs="Times New Roman"/>
          <w:sz w:val="22"/>
          <w:szCs w:val="22"/>
        </w:rPr>
        <w:t xml:space="preserve">   Jay Maddock, </w:t>
      </w:r>
      <w:hyperlink r:id="rId7" w:history="1">
        <w:r w:rsidRPr="006974D6">
          <w:rPr>
            <w:rStyle w:val="Hyperlink"/>
            <w:rFonts w:ascii="Times New Roman" w:hAnsi="Times New Roman" w:cs="Times New Roman"/>
            <w:sz w:val="22"/>
            <w:szCs w:val="22"/>
          </w:rPr>
          <w:t>maddock@tamu.edu</w:t>
        </w:r>
      </w:hyperlink>
      <w:r w:rsidRPr="006974D6">
        <w:rPr>
          <w:rFonts w:ascii="Times New Roman" w:hAnsi="Times New Roman" w:cs="Times New Roman"/>
          <w:sz w:val="22"/>
          <w:szCs w:val="22"/>
        </w:rPr>
        <w:t xml:space="preserve">; Charlie Hall </w:t>
      </w:r>
      <w:hyperlink r:id="rId8" w:history="1">
        <w:r w:rsidRPr="006974D6">
          <w:rPr>
            <w:rStyle w:val="Hyperlink"/>
            <w:rFonts w:ascii="Times New Roman" w:hAnsi="Times New Roman" w:cs="Times New Roman"/>
            <w:sz w:val="22"/>
            <w:szCs w:val="22"/>
          </w:rPr>
          <w:t>c-hall@tamu.edu</w:t>
        </w:r>
      </w:hyperlink>
      <w:r w:rsidRPr="006974D6">
        <w:rPr>
          <w:rFonts w:ascii="Times New Roman" w:hAnsi="Times New Roman" w:cs="Times New Roman"/>
          <w:sz w:val="22"/>
          <w:szCs w:val="22"/>
        </w:rPr>
        <w:t xml:space="preserve"> </w:t>
      </w:r>
    </w:p>
    <w:p w14:paraId="30F25AB6" w14:textId="77777777" w:rsidR="009F40A1" w:rsidRPr="006974D6" w:rsidRDefault="009F40A1" w:rsidP="00693A16">
      <w:pPr>
        <w:rPr>
          <w:rFonts w:ascii="Times New Roman" w:hAnsi="Times New Roman" w:cs="Times New Roman"/>
          <w:sz w:val="22"/>
          <w:szCs w:val="22"/>
        </w:rPr>
      </w:pPr>
    </w:p>
    <w:p w14:paraId="362E0D54" w14:textId="3896B53B" w:rsidR="00693A16" w:rsidRPr="006974D6" w:rsidRDefault="00693A16" w:rsidP="00693A16">
      <w:pPr>
        <w:rPr>
          <w:rFonts w:ascii="Times New Roman" w:hAnsi="Times New Roman" w:cs="Times New Roman"/>
          <w:sz w:val="22"/>
          <w:szCs w:val="22"/>
        </w:rPr>
      </w:pPr>
      <w:r w:rsidRPr="006974D6">
        <w:rPr>
          <w:rFonts w:ascii="Times New Roman" w:hAnsi="Times New Roman" w:cs="Times New Roman"/>
          <w:b/>
          <w:bCs/>
          <w:sz w:val="22"/>
          <w:szCs w:val="22"/>
        </w:rPr>
        <w:t>Goal:</w:t>
      </w:r>
      <w:r w:rsidRPr="006974D6">
        <w:rPr>
          <w:rFonts w:ascii="Times New Roman" w:hAnsi="Times New Roman" w:cs="Times New Roman"/>
          <w:sz w:val="22"/>
          <w:szCs w:val="22"/>
        </w:rPr>
        <w:t xml:space="preserve">  </w:t>
      </w:r>
      <w:r w:rsidR="0088762F" w:rsidRPr="006974D6">
        <w:rPr>
          <w:rFonts w:ascii="Times New Roman" w:hAnsi="Times New Roman" w:cs="Times New Roman"/>
          <w:sz w:val="22"/>
          <w:szCs w:val="22"/>
        </w:rPr>
        <w:t>For Texas A&amp;M t</w:t>
      </w:r>
      <w:r w:rsidRPr="006974D6">
        <w:rPr>
          <w:rFonts w:ascii="Times New Roman" w:hAnsi="Times New Roman" w:cs="Times New Roman"/>
          <w:sz w:val="22"/>
          <w:szCs w:val="22"/>
        </w:rPr>
        <w:t xml:space="preserve">o become the worldwide leader in multidisciplinary research and outreach in </w:t>
      </w:r>
      <w:r w:rsidR="00A60853" w:rsidRPr="006974D6">
        <w:rPr>
          <w:rFonts w:ascii="Times New Roman" w:hAnsi="Times New Roman" w:cs="Times New Roman"/>
          <w:sz w:val="22"/>
          <w:szCs w:val="22"/>
        </w:rPr>
        <w:t xml:space="preserve">the </w:t>
      </w:r>
      <w:r w:rsidRPr="006974D6">
        <w:rPr>
          <w:rFonts w:ascii="Times New Roman" w:hAnsi="Times New Roman" w:cs="Times New Roman"/>
          <w:sz w:val="22"/>
          <w:szCs w:val="22"/>
        </w:rPr>
        <w:t>health</w:t>
      </w:r>
      <w:r w:rsidR="00A60853" w:rsidRPr="006974D6">
        <w:rPr>
          <w:rFonts w:ascii="Times New Roman" w:hAnsi="Times New Roman" w:cs="Times New Roman"/>
          <w:sz w:val="22"/>
          <w:szCs w:val="22"/>
        </w:rPr>
        <w:t xml:space="preserve"> benefits of </w:t>
      </w:r>
      <w:r w:rsidR="0088762F" w:rsidRPr="006974D6">
        <w:rPr>
          <w:rFonts w:ascii="Times New Roman" w:hAnsi="Times New Roman" w:cs="Times New Roman"/>
          <w:sz w:val="22"/>
          <w:szCs w:val="22"/>
        </w:rPr>
        <w:t>plants</w:t>
      </w:r>
      <w:r w:rsidRPr="006974D6">
        <w:rPr>
          <w:rFonts w:ascii="Times New Roman" w:hAnsi="Times New Roman" w:cs="Times New Roman"/>
          <w:sz w:val="22"/>
          <w:szCs w:val="22"/>
        </w:rPr>
        <w:t xml:space="preserve"> and nature</w:t>
      </w:r>
      <w:r w:rsidR="00A60853" w:rsidRPr="006974D6">
        <w:rPr>
          <w:rFonts w:ascii="Times New Roman" w:hAnsi="Times New Roman" w:cs="Times New Roman"/>
          <w:sz w:val="22"/>
          <w:szCs w:val="22"/>
        </w:rPr>
        <w:t>.</w:t>
      </w:r>
    </w:p>
    <w:p w14:paraId="60521A7A" w14:textId="77777777" w:rsidR="00773E9C" w:rsidRPr="006974D6" w:rsidRDefault="00773E9C" w:rsidP="00693A16">
      <w:pPr>
        <w:rPr>
          <w:rFonts w:ascii="Times New Roman" w:hAnsi="Times New Roman" w:cs="Times New Roman"/>
          <w:sz w:val="22"/>
          <w:szCs w:val="22"/>
        </w:rPr>
      </w:pPr>
    </w:p>
    <w:p w14:paraId="3C91A6F7" w14:textId="4821201E" w:rsidR="00773E9C" w:rsidRPr="006974D6" w:rsidRDefault="00773E9C" w:rsidP="00693A16">
      <w:pPr>
        <w:rPr>
          <w:rFonts w:ascii="Times New Roman" w:hAnsi="Times New Roman" w:cs="Times New Roman"/>
          <w:sz w:val="22"/>
          <w:szCs w:val="22"/>
        </w:rPr>
      </w:pPr>
      <w:r w:rsidRPr="006974D6">
        <w:rPr>
          <w:rFonts w:ascii="Times New Roman" w:hAnsi="Times New Roman" w:cs="Times New Roman"/>
          <w:b/>
          <w:bCs/>
          <w:sz w:val="22"/>
          <w:szCs w:val="22"/>
        </w:rPr>
        <w:t>Product:</w:t>
      </w:r>
      <w:r w:rsidRPr="006974D6">
        <w:rPr>
          <w:rFonts w:ascii="Times New Roman" w:hAnsi="Times New Roman" w:cs="Times New Roman"/>
          <w:sz w:val="22"/>
          <w:szCs w:val="22"/>
        </w:rPr>
        <w:t xml:space="preserve">  A strategic plan with a</w:t>
      </w:r>
      <w:r w:rsidR="00E605AE" w:rsidRPr="006974D6">
        <w:rPr>
          <w:rFonts w:ascii="Times New Roman" w:hAnsi="Times New Roman" w:cs="Times New Roman"/>
          <w:sz w:val="22"/>
          <w:szCs w:val="22"/>
        </w:rPr>
        <w:t>n</w:t>
      </w:r>
      <w:r w:rsidRPr="006974D6">
        <w:rPr>
          <w:rFonts w:ascii="Times New Roman" w:hAnsi="Times New Roman" w:cs="Times New Roman"/>
          <w:sz w:val="22"/>
          <w:szCs w:val="22"/>
        </w:rPr>
        <w:t xml:space="preserve"> analysis</w:t>
      </w:r>
      <w:r w:rsidR="00E605AE" w:rsidRPr="006974D6">
        <w:rPr>
          <w:rFonts w:ascii="Times New Roman" w:hAnsi="Times New Roman" w:cs="Times New Roman"/>
          <w:sz w:val="22"/>
          <w:szCs w:val="22"/>
        </w:rPr>
        <w:t xml:space="preserve"> of the competitive landscape, strategic vision, </w:t>
      </w:r>
      <w:r w:rsidRPr="006974D6">
        <w:rPr>
          <w:rFonts w:ascii="Times New Roman" w:hAnsi="Times New Roman" w:cs="Times New Roman"/>
          <w:sz w:val="22"/>
          <w:szCs w:val="22"/>
        </w:rPr>
        <w:t>and achievable milestones to meet the goal stated above.</w:t>
      </w:r>
    </w:p>
    <w:p w14:paraId="3D67D313" w14:textId="77777777" w:rsidR="00773E9C" w:rsidRPr="006974D6" w:rsidRDefault="00773E9C" w:rsidP="00693A16">
      <w:pPr>
        <w:rPr>
          <w:rFonts w:ascii="Times New Roman" w:hAnsi="Times New Roman" w:cs="Times New Roman"/>
          <w:sz w:val="22"/>
          <w:szCs w:val="22"/>
        </w:rPr>
      </w:pPr>
    </w:p>
    <w:p w14:paraId="5B83E25F" w14:textId="77777777" w:rsidR="00C2699A" w:rsidRDefault="00773E9C" w:rsidP="00693A16">
      <w:pPr>
        <w:rPr>
          <w:rFonts w:ascii="Times New Roman" w:hAnsi="Times New Roman" w:cs="Times New Roman"/>
          <w:sz w:val="22"/>
          <w:szCs w:val="22"/>
        </w:rPr>
      </w:pPr>
      <w:r w:rsidRPr="006974D6">
        <w:rPr>
          <w:rFonts w:ascii="Times New Roman" w:hAnsi="Times New Roman" w:cs="Times New Roman"/>
          <w:b/>
          <w:bCs/>
          <w:sz w:val="22"/>
          <w:szCs w:val="22"/>
        </w:rPr>
        <w:t>Background:</w:t>
      </w:r>
      <w:r w:rsidRPr="006974D6">
        <w:rPr>
          <w:rFonts w:ascii="Times New Roman" w:hAnsi="Times New Roman" w:cs="Times New Roman"/>
          <w:sz w:val="22"/>
          <w:szCs w:val="22"/>
        </w:rPr>
        <w:t xml:space="preserve">  Since the COVID-19 pandemic, there has been a surge of research examining the health promoting benefits of plants and nature on human health</w:t>
      </w:r>
      <w:r w:rsidR="00FF130E">
        <w:rPr>
          <w:rFonts w:ascii="Times New Roman" w:hAnsi="Times New Roman" w:cs="Times New Roman"/>
          <w:sz w:val="22"/>
          <w:szCs w:val="22"/>
        </w:rPr>
        <w:t xml:space="preserve">. </w:t>
      </w:r>
      <w:r w:rsidRPr="006974D6">
        <w:rPr>
          <w:rFonts w:ascii="Times New Roman" w:hAnsi="Times New Roman" w:cs="Times New Roman"/>
          <w:sz w:val="22"/>
          <w:szCs w:val="22"/>
        </w:rPr>
        <w:t xml:space="preserve">This has been seen nationally through the White </w:t>
      </w:r>
      <w:r w:rsidR="009F40A1" w:rsidRPr="006974D6">
        <w:rPr>
          <w:rFonts w:ascii="Times New Roman" w:hAnsi="Times New Roman" w:cs="Times New Roman"/>
          <w:sz w:val="22"/>
          <w:szCs w:val="22"/>
        </w:rPr>
        <w:t>H</w:t>
      </w:r>
      <w:r w:rsidRPr="006974D6">
        <w:rPr>
          <w:rFonts w:ascii="Times New Roman" w:hAnsi="Times New Roman" w:cs="Times New Roman"/>
          <w:sz w:val="22"/>
          <w:szCs w:val="22"/>
        </w:rPr>
        <w:t xml:space="preserve">ouse led first national nature assessment and the creation of the Nature and Health Alliance. Globally, Kate Middleton has decided to focus her royal duties promoting health benefits of spending time in nature. </w:t>
      </w:r>
    </w:p>
    <w:p w14:paraId="5236A05D" w14:textId="77777777" w:rsidR="00C2699A" w:rsidRDefault="00C2699A" w:rsidP="00693A16">
      <w:pPr>
        <w:rPr>
          <w:rFonts w:ascii="Times New Roman" w:hAnsi="Times New Roman" w:cs="Times New Roman"/>
          <w:sz w:val="22"/>
          <w:szCs w:val="22"/>
        </w:rPr>
      </w:pPr>
    </w:p>
    <w:p w14:paraId="2F20EC24" w14:textId="126BEF04" w:rsidR="00C2699A" w:rsidRDefault="006A58AE" w:rsidP="00C2699A">
      <w:pPr>
        <w:ind w:left="720" w:right="540"/>
        <w:rPr>
          <w:rFonts w:ascii="Times New Roman" w:hAnsi="Times New Roman" w:cs="Times New Roman"/>
          <w:b/>
          <w:bCs/>
          <w:color w:val="4472C4" w:themeColor="accent1"/>
          <w:sz w:val="22"/>
          <w:szCs w:val="22"/>
        </w:rPr>
      </w:pPr>
      <w:r w:rsidRPr="00C2699A">
        <w:rPr>
          <w:rFonts w:ascii="Times New Roman" w:hAnsi="Times New Roman" w:cs="Times New Roman"/>
          <w:b/>
          <w:bCs/>
          <w:color w:val="4472C4" w:themeColor="accent1"/>
          <w:sz w:val="22"/>
          <w:szCs w:val="22"/>
        </w:rPr>
        <w:t>If it were to capitalize on the synergies that exist among TAMU colleges, departments, and AgriLife agencies, such interdisciplinary efforts</w:t>
      </w:r>
      <w:r w:rsidRPr="00C2699A">
        <w:rPr>
          <w:rFonts w:ascii="Times New Roman" w:hAnsi="Times New Roman" w:cs="Times New Roman"/>
          <w:color w:val="4472C4" w:themeColor="accent1"/>
          <w:sz w:val="22"/>
          <w:szCs w:val="22"/>
        </w:rPr>
        <w:t xml:space="preserve"> </w:t>
      </w:r>
      <w:r w:rsidRPr="00C2699A">
        <w:rPr>
          <w:rFonts w:ascii="Times New Roman" w:hAnsi="Times New Roman" w:cs="Times New Roman"/>
          <w:b/>
          <w:bCs/>
          <w:color w:val="4472C4" w:themeColor="accent1"/>
          <w:sz w:val="22"/>
          <w:szCs w:val="22"/>
        </w:rPr>
        <w:t xml:space="preserve">would </w:t>
      </w:r>
      <w:r w:rsidR="00773E9C" w:rsidRPr="00C2699A">
        <w:rPr>
          <w:rFonts w:ascii="Times New Roman" w:hAnsi="Times New Roman" w:cs="Times New Roman"/>
          <w:b/>
          <w:bCs/>
          <w:color w:val="4472C4" w:themeColor="accent1"/>
          <w:sz w:val="22"/>
          <w:szCs w:val="22"/>
        </w:rPr>
        <w:t>uniquely position</w:t>
      </w:r>
      <w:r w:rsidR="006B42C3" w:rsidRPr="006B42C3">
        <w:rPr>
          <w:rFonts w:ascii="Times New Roman" w:hAnsi="Times New Roman" w:cs="Times New Roman"/>
          <w:b/>
          <w:bCs/>
          <w:color w:val="4472C4" w:themeColor="accent1"/>
          <w:sz w:val="22"/>
          <w:szCs w:val="22"/>
        </w:rPr>
        <w:t xml:space="preserve"> </w:t>
      </w:r>
      <w:r w:rsidR="006B42C3" w:rsidRPr="00C2699A">
        <w:rPr>
          <w:rFonts w:ascii="Times New Roman" w:hAnsi="Times New Roman" w:cs="Times New Roman"/>
          <w:b/>
          <w:bCs/>
          <w:color w:val="4472C4" w:themeColor="accent1"/>
          <w:sz w:val="22"/>
          <w:szCs w:val="22"/>
        </w:rPr>
        <w:t>Texas A&amp;M University</w:t>
      </w:r>
      <w:r w:rsidR="00773E9C" w:rsidRPr="00C2699A">
        <w:rPr>
          <w:rFonts w:ascii="Times New Roman" w:hAnsi="Times New Roman" w:cs="Times New Roman"/>
          <w:b/>
          <w:bCs/>
          <w:color w:val="4472C4" w:themeColor="accent1"/>
          <w:sz w:val="22"/>
          <w:szCs w:val="22"/>
        </w:rPr>
        <w:t xml:space="preserve"> </w:t>
      </w:r>
      <w:r w:rsidR="006B42C3">
        <w:rPr>
          <w:rFonts w:ascii="Times New Roman" w:hAnsi="Times New Roman" w:cs="Times New Roman"/>
          <w:b/>
          <w:bCs/>
          <w:color w:val="4472C4" w:themeColor="accent1"/>
          <w:sz w:val="22"/>
          <w:szCs w:val="22"/>
        </w:rPr>
        <w:t>as</w:t>
      </w:r>
      <w:r w:rsidR="00773E9C" w:rsidRPr="00C2699A">
        <w:rPr>
          <w:rFonts w:ascii="Times New Roman" w:hAnsi="Times New Roman" w:cs="Times New Roman"/>
          <w:b/>
          <w:bCs/>
          <w:color w:val="4472C4" w:themeColor="accent1"/>
          <w:sz w:val="22"/>
          <w:szCs w:val="22"/>
        </w:rPr>
        <w:t xml:space="preserve"> the leading university globally studying this relationship. </w:t>
      </w:r>
    </w:p>
    <w:p w14:paraId="09CC1307" w14:textId="77777777" w:rsidR="00C2699A" w:rsidRDefault="00C2699A" w:rsidP="00693A16">
      <w:pPr>
        <w:rPr>
          <w:rFonts w:ascii="Times New Roman" w:hAnsi="Times New Roman" w:cs="Times New Roman"/>
          <w:b/>
          <w:bCs/>
          <w:color w:val="4472C4" w:themeColor="accent1"/>
          <w:sz w:val="22"/>
          <w:szCs w:val="22"/>
        </w:rPr>
      </w:pPr>
    </w:p>
    <w:p w14:paraId="10B10763" w14:textId="1D0FFF91" w:rsidR="00773E9C" w:rsidRPr="006974D6" w:rsidRDefault="00773E9C" w:rsidP="00693A16">
      <w:pPr>
        <w:rPr>
          <w:rFonts w:ascii="Times New Roman" w:hAnsi="Times New Roman" w:cs="Times New Roman"/>
          <w:sz w:val="22"/>
          <w:szCs w:val="22"/>
        </w:rPr>
      </w:pPr>
      <w:r w:rsidRPr="006974D6">
        <w:rPr>
          <w:rFonts w:ascii="Times New Roman" w:hAnsi="Times New Roman" w:cs="Times New Roman"/>
          <w:sz w:val="22"/>
          <w:szCs w:val="22"/>
        </w:rPr>
        <w:t>Currently, TAMU has numerous internal and external partners to move this initiative forward. Leadership i</w:t>
      </w:r>
      <w:r w:rsidR="009F40A1" w:rsidRPr="006974D6">
        <w:rPr>
          <w:rFonts w:ascii="Times New Roman" w:hAnsi="Times New Roman" w:cs="Times New Roman"/>
          <w:sz w:val="22"/>
          <w:szCs w:val="22"/>
        </w:rPr>
        <w:t>s</w:t>
      </w:r>
      <w:r w:rsidRPr="006974D6">
        <w:rPr>
          <w:rFonts w:ascii="Times New Roman" w:hAnsi="Times New Roman" w:cs="Times New Roman"/>
          <w:sz w:val="22"/>
          <w:szCs w:val="22"/>
        </w:rPr>
        <w:t xml:space="preserve"> anchored in two current entities: The Center for Health &amp; Nature, a collaborative center shared by TAMU Health, Houston Methodist and Texan by Nature housed in the School of Public Health and </w:t>
      </w:r>
      <w:r w:rsidRPr="006974D6">
        <w:rPr>
          <w:rFonts w:ascii="Times New Roman" w:hAnsi="Times New Roman" w:cs="Times New Roman"/>
          <w:bCs/>
          <w:sz w:val="22"/>
          <w:szCs w:val="22"/>
        </w:rPr>
        <w:t>the Ellison Endowed Chair in International Floriculture</w:t>
      </w:r>
      <w:r w:rsidR="009F40A1" w:rsidRPr="006974D6">
        <w:rPr>
          <w:rFonts w:ascii="Times New Roman" w:hAnsi="Times New Roman" w:cs="Times New Roman"/>
          <w:bCs/>
          <w:sz w:val="22"/>
          <w:szCs w:val="22"/>
        </w:rPr>
        <w:t xml:space="preserve"> housed in the Department of Horticultural Sciences.</w:t>
      </w:r>
    </w:p>
    <w:p w14:paraId="6B175552" w14:textId="77777777" w:rsidR="00773E9C" w:rsidRPr="006974D6" w:rsidRDefault="00773E9C" w:rsidP="00693A16">
      <w:pPr>
        <w:rPr>
          <w:rFonts w:ascii="Times New Roman" w:hAnsi="Times New Roman" w:cs="Times New Roman"/>
          <w:sz w:val="22"/>
          <w:szCs w:val="22"/>
        </w:rPr>
      </w:pPr>
    </w:p>
    <w:p w14:paraId="1F8DF3F0" w14:textId="2B605650" w:rsidR="00773E9C" w:rsidRDefault="009F40A1" w:rsidP="00773E9C">
      <w:pPr>
        <w:rPr>
          <w:rFonts w:ascii="Times New Roman" w:hAnsi="Times New Roman" w:cs="Times New Roman"/>
          <w:bCs/>
        </w:rPr>
      </w:pPr>
      <w:r w:rsidRPr="006974D6">
        <w:rPr>
          <w:rFonts w:ascii="Times New Roman" w:hAnsi="Times New Roman" w:cs="Times New Roman"/>
          <w:bCs/>
          <w:sz w:val="22"/>
          <w:szCs w:val="22"/>
        </w:rPr>
        <w:t>Numerous other i</w:t>
      </w:r>
      <w:r w:rsidR="00773E9C" w:rsidRPr="006974D6">
        <w:rPr>
          <w:rFonts w:ascii="Times New Roman" w:hAnsi="Times New Roman" w:cs="Times New Roman"/>
          <w:bCs/>
          <w:sz w:val="22"/>
          <w:szCs w:val="22"/>
        </w:rPr>
        <w:t xml:space="preserve">nternal research and outreach partners include faculty and experts associated with the Benz School of Floral Design, University Health Services; the Human Behavior Lab; the Department of Hospitality, Hotel Management, &amp; Tourism; the Department of Landscape Architecture and Urban Planning; the Center for Health Systems &amp; Design; the Department of Agricultural Leadership, Education, and Communication; the Texas A&amp;M Health Science Center; </w:t>
      </w:r>
      <w:r w:rsidRPr="006974D6">
        <w:rPr>
          <w:rFonts w:ascii="Times New Roman" w:hAnsi="Times New Roman" w:cs="Times New Roman"/>
          <w:bCs/>
          <w:sz w:val="22"/>
          <w:szCs w:val="22"/>
        </w:rPr>
        <w:t xml:space="preserve">Texas A&amp;M Forest Service, </w:t>
      </w:r>
      <w:r w:rsidR="00773E9C" w:rsidRPr="006974D6">
        <w:rPr>
          <w:rFonts w:ascii="Times New Roman" w:hAnsi="Times New Roman" w:cs="Times New Roman"/>
          <w:bCs/>
          <w:sz w:val="22"/>
          <w:szCs w:val="22"/>
        </w:rPr>
        <w:t>the Department of Psychological and Brain Sciences; the Master Gardener and Junior Master Gardener network; Healthy Texas; Better Living for Texans; the Institute for Advancing Health Through Agriculture, the Aplin Center; and The Gardens and Aggie Park.</w:t>
      </w:r>
    </w:p>
    <w:p w14:paraId="586E6CF8" w14:textId="77777777" w:rsidR="006974D6" w:rsidRDefault="006974D6" w:rsidP="00773E9C">
      <w:pPr>
        <w:rPr>
          <w:rFonts w:ascii="Times New Roman" w:hAnsi="Times New Roman" w:cs="Times New Roman"/>
          <w:bCs/>
        </w:rPr>
      </w:pPr>
    </w:p>
    <w:p w14:paraId="320B1017" w14:textId="6D750BA3" w:rsidR="006974D6" w:rsidRPr="009F40A1" w:rsidRDefault="006974D6" w:rsidP="006974D6">
      <w:pPr>
        <w:jc w:val="center"/>
        <w:rPr>
          <w:rFonts w:ascii="Times New Roman" w:hAnsi="Times New Roman" w:cs="Times New Roman"/>
          <w:bCs/>
        </w:rPr>
      </w:pPr>
      <w:r w:rsidRPr="004873B7">
        <w:rPr>
          <w:b/>
          <w:bCs/>
          <w:noProof/>
          <w:color w:val="C00000"/>
          <w:sz w:val="20"/>
          <w:szCs w:val="20"/>
        </w:rPr>
        <w:drawing>
          <wp:inline distT="0" distB="0" distL="0" distR="0" wp14:anchorId="3E4C4F6C" wp14:editId="5D137B50">
            <wp:extent cx="4522741" cy="2349796"/>
            <wp:effectExtent l="0" t="0" r="0" b="0"/>
            <wp:docPr id="1670001075" name="Picture 1" descr="A group of logo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001075" name="Picture 1" descr="A group of logos and text&#10;&#10;Description automatically generated with medium confidence"/>
                    <pic:cNvPicPr/>
                  </pic:nvPicPr>
                  <pic:blipFill>
                    <a:blip r:embed="rId9"/>
                    <a:stretch>
                      <a:fillRect/>
                    </a:stretch>
                  </pic:blipFill>
                  <pic:spPr>
                    <a:xfrm>
                      <a:off x="0" y="0"/>
                      <a:ext cx="4650385" cy="2416113"/>
                    </a:xfrm>
                    <a:prstGeom prst="rect">
                      <a:avLst/>
                    </a:prstGeom>
                  </pic:spPr>
                </pic:pic>
              </a:graphicData>
            </a:graphic>
          </wp:inline>
        </w:drawing>
      </w:r>
    </w:p>
    <w:p w14:paraId="23D3FE8E" w14:textId="5E1EB56C" w:rsidR="00773E9C" w:rsidRPr="006974D6" w:rsidRDefault="000F67B4" w:rsidP="00773E9C">
      <w:pPr>
        <w:rPr>
          <w:rFonts w:ascii="Times New Roman" w:hAnsi="Times New Roman" w:cs="Times New Roman"/>
          <w:bCs/>
          <w:sz w:val="22"/>
          <w:szCs w:val="22"/>
        </w:rPr>
      </w:pPr>
      <w:r w:rsidRPr="006974D6">
        <w:rPr>
          <w:rFonts w:ascii="Times New Roman" w:hAnsi="Times New Roman" w:cs="Times New Roman"/>
          <w:bCs/>
          <w:sz w:val="22"/>
          <w:szCs w:val="22"/>
        </w:rPr>
        <w:lastRenderedPageBreak/>
        <w:t>Potential e</w:t>
      </w:r>
      <w:r w:rsidR="00773E9C" w:rsidRPr="006974D6">
        <w:rPr>
          <w:rFonts w:ascii="Times New Roman" w:hAnsi="Times New Roman" w:cs="Times New Roman"/>
          <w:bCs/>
          <w:sz w:val="22"/>
          <w:szCs w:val="22"/>
        </w:rPr>
        <w:t xml:space="preserve">xternal partners include the Texas Department of Agriculture, </w:t>
      </w:r>
      <w:r w:rsidR="009F40A1" w:rsidRPr="006974D6">
        <w:rPr>
          <w:rFonts w:ascii="Times New Roman" w:hAnsi="Times New Roman" w:cs="Times New Roman"/>
          <w:bCs/>
          <w:sz w:val="22"/>
          <w:szCs w:val="22"/>
        </w:rPr>
        <w:t xml:space="preserve">the Nature and Health Alliance, REI Cooperative Action Fund, </w:t>
      </w:r>
      <w:r w:rsidR="00773E9C" w:rsidRPr="006974D6">
        <w:rPr>
          <w:rFonts w:ascii="Times New Roman" w:hAnsi="Times New Roman" w:cs="Times New Roman"/>
          <w:bCs/>
          <w:sz w:val="22"/>
          <w:szCs w:val="22"/>
        </w:rPr>
        <w:t xml:space="preserve">the Lower Colorado River Authority, </w:t>
      </w:r>
      <w:r w:rsidR="009F40A1" w:rsidRPr="006974D6">
        <w:rPr>
          <w:rFonts w:ascii="Times New Roman" w:hAnsi="Times New Roman" w:cs="Times New Roman"/>
          <w:bCs/>
          <w:sz w:val="22"/>
          <w:szCs w:val="22"/>
        </w:rPr>
        <w:t xml:space="preserve">Texas Parks and Wildlife, Texas Department of State Health Services, </w:t>
      </w:r>
      <w:r w:rsidR="00773E9C" w:rsidRPr="006974D6">
        <w:rPr>
          <w:rFonts w:ascii="Times New Roman" w:hAnsi="Times New Roman" w:cs="Times New Roman"/>
          <w:bCs/>
          <w:sz w:val="22"/>
          <w:szCs w:val="22"/>
        </w:rPr>
        <w:t xml:space="preserve">America in Bloom, </w:t>
      </w:r>
      <w:r w:rsidR="009F40A1" w:rsidRPr="006974D6">
        <w:rPr>
          <w:rFonts w:ascii="Times New Roman" w:hAnsi="Times New Roman" w:cs="Times New Roman"/>
          <w:bCs/>
          <w:sz w:val="22"/>
          <w:szCs w:val="22"/>
        </w:rPr>
        <w:t>Houston Methodist, Texas</w:t>
      </w:r>
      <w:r w:rsidR="00773E9C" w:rsidRPr="006974D6">
        <w:rPr>
          <w:rFonts w:ascii="Times New Roman" w:hAnsi="Times New Roman" w:cs="Times New Roman"/>
          <w:bCs/>
          <w:sz w:val="22"/>
          <w:szCs w:val="22"/>
        </w:rPr>
        <w:t xml:space="preserve"> Children &amp; Nature Network, The Texas Nursery and Landscape Association, </w:t>
      </w:r>
      <w:r w:rsidR="009F40A1" w:rsidRPr="006974D6">
        <w:rPr>
          <w:rFonts w:ascii="Times New Roman" w:hAnsi="Times New Roman" w:cs="Times New Roman"/>
          <w:bCs/>
          <w:sz w:val="22"/>
          <w:szCs w:val="22"/>
        </w:rPr>
        <w:t xml:space="preserve">Texas Children in Nature Network, Texan by Nature, </w:t>
      </w:r>
      <w:r w:rsidR="00773E9C" w:rsidRPr="006974D6">
        <w:rPr>
          <w:rFonts w:ascii="Times New Roman" w:hAnsi="Times New Roman" w:cs="Times New Roman"/>
          <w:bCs/>
          <w:sz w:val="22"/>
          <w:szCs w:val="22"/>
        </w:rPr>
        <w:t>and the Texas State Florists Association.</w:t>
      </w:r>
    </w:p>
    <w:p w14:paraId="1F9DBF6E" w14:textId="4BAD126A" w:rsidR="009F40A1" w:rsidRPr="00506A39" w:rsidRDefault="002114DB" w:rsidP="00773E9C">
      <w:pPr>
        <w:rPr>
          <w:rFonts w:ascii="Times New Roman" w:hAnsi="Times New Roman" w:cs="Times New Roman"/>
          <w:bCs/>
          <w:color w:val="4472C4" w:themeColor="accent1"/>
          <w:sz w:val="22"/>
          <w:szCs w:val="22"/>
        </w:rPr>
      </w:pPr>
      <w:r>
        <w:rPr>
          <w:rFonts w:ascii="Times New Roman" w:hAnsi="Times New Roman" w:cs="Times New Roman"/>
          <w:bCs/>
          <w:sz w:val="22"/>
          <w:szCs w:val="22"/>
        </w:rPr>
        <w:br/>
      </w:r>
      <w:r w:rsidR="009F40A1" w:rsidRPr="006974D6">
        <w:rPr>
          <w:rFonts w:ascii="Times New Roman" w:hAnsi="Times New Roman" w:cs="Times New Roman"/>
          <w:bCs/>
          <w:sz w:val="22"/>
          <w:szCs w:val="22"/>
        </w:rPr>
        <w:t xml:space="preserve">A </w:t>
      </w:r>
      <w:hyperlink r:id="rId10" w:history="1">
        <w:r w:rsidR="009F40A1" w:rsidRPr="006A3076">
          <w:rPr>
            <w:rStyle w:val="Hyperlink"/>
            <w:rFonts w:ascii="Times New Roman" w:hAnsi="Times New Roman" w:cs="Times New Roman"/>
            <w:bCs/>
            <w:sz w:val="22"/>
            <w:szCs w:val="22"/>
          </w:rPr>
          <w:t>brainstorming meeting</w:t>
        </w:r>
      </w:hyperlink>
      <w:r w:rsidR="009F40A1" w:rsidRPr="006974D6">
        <w:rPr>
          <w:rFonts w:ascii="Times New Roman" w:hAnsi="Times New Roman" w:cs="Times New Roman"/>
          <w:bCs/>
          <w:sz w:val="22"/>
          <w:szCs w:val="22"/>
        </w:rPr>
        <w:t xml:space="preserve"> was held in October 2023 as part of the Ellison Chair Distinguished Lecture</w:t>
      </w:r>
      <w:r w:rsidR="00A96879" w:rsidRPr="006974D6">
        <w:rPr>
          <w:rFonts w:ascii="Times New Roman" w:hAnsi="Times New Roman" w:cs="Times New Roman"/>
          <w:bCs/>
          <w:sz w:val="22"/>
          <w:szCs w:val="22"/>
        </w:rPr>
        <w:t xml:space="preserve"> series </w:t>
      </w:r>
      <w:r w:rsidR="0006150A" w:rsidRPr="006974D6">
        <w:rPr>
          <w:rFonts w:ascii="Times New Roman" w:hAnsi="Times New Roman" w:cs="Times New Roman"/>
          <w:bCs/>
          <w:sz w:val="22"/>
          <w:szCs w:val="22"/>
        </w:rPr>
        <w:t>that</w:t>
      </w:r>
      <w:r w:rsidR="00A96879" w:rsidRPr="006974D6">
        <w:rPr>
          <w:rFonts w:ascii="Times New Roman" w:hAnsi="Times New Roman" w:cs="Times New Roman"/>
          <w:bCs/>
          <w:sz w:val="22"/>
          <w:szCs w:val="22"/>
        </w:rPr>
        <w:t xml:space="preserve"> brought together representatives from the internal </w:t>
      </w:r>
      <w:r w:rsidR="0006150A" w:rsidRPr="006974D6">
        <w:rPr>
          <w:rFonts w:ascii="Times New Roman" w:hAnsi="Times New Roman" w:cs="Times New Roman"/>
          <w:bCs/>
          <w:sz w:val="22"/>
          <w:szCs w:val="22"/>
        </w:rPr>
        <w:t xml:space="preserve">TAMU </w:t>
      </w:r>
      <w:r w:rsidR="00A96879" w:rsidRPr="006974D6">
        <w:rPr>
          <w:rFonts w:ascii="Times New Roman" w:hAnsi="Times New Roman" w:cs="Times New Roman"/>
          <w:bCs/>
          <w:sz w:val="22"/>
          <w:szCs w:val="22"/>
        </w:rPr>
        <w:t xml:space="preserve">departments and </w:t>
      </w:r>
      <w:r w:rsidR="0006150A" w:rsidRPr="006974D6">
        <w:rPr>
          <w:rFonts w:ascii="Times New Roman" w:hAnsi="Times New Roman" w:cs="Times New Roman"/>
          <w:bCs/>
          <w:sz w:val="22"/>
          <w:szCs w:val="22"/>
        </w:rPr>
        <w:t xml:space="preserve">AgriLife </w:t>
      </w:r>
      <w:r w:rsidR="00A96879" w:rsidRPr="006974D6">
        <w:rPr>
          <w:rFonts w:ascii="Times New Roman" w:hAnsi="Times New Roman" w:cs="Times New Roman"/>
          <w:bCs/>
          <w:sz w:val="22"/>
          <w:szCs w:val="22"/>
        </w:rPr>
        <w:t>agencies, as well as key external partners</w:t>
      </w:r>
      <w:r w:rsidR="009F40A1" w:rsidRPr="006974D6">
        <w:rPr>
          <w:rFonts w:ascii="Times New Roman" w:hAnsi="Times New Roman" w:cs="Times New Roman"/>
          <w:bCs/>
          <w:sz w:val="22"/>
          <w:szCs w:val="22"/>
        </w:rPr>
        <w:t xml:space="preserve">. </w:t>
      </w:r>
      <w:r w:rsidR="00EC05BA" w:rsidRPr="006974D6">
        <w:rPr>
          <w:rFonts w:ascii="Times New Roman" w:hAnsi="Times New Roman" w:cs="Times New Roman"/>
          <w:bCs/>
          <w:sz w:val="22"/>
          <w:szCs w:val="22"/>
        </w:rPr>
        <w:t>While 207 unique ideas were generated from that meeting, a</w:t>
      </w:r>
      <w:r w:rsidR="009F40A1" w:rsidRPr="006974D6">
        <w:rPr>
          <w:rFonts w:ascii="Times New Roman" w:hAnsi="Times New Roman" w:cs="Times New Roman"/>
          <w:bCs/>
          <w:sz w:val="22"/>
          <w:szCs w:val="22"/>
        </w:rPr>
        <w:t xml:space="preserve"> prioritization process </w:t>
      </w:r>
      <w:r w:rsidR="00EC05BA" w:rsidRPr="006974D6">
        <w:rPr>
          <w:rFonts w:ascii="Times New Roman" w:hAnsi="Times New Roman" w:cs="Times New Roman"/>
          <w:bCs/>
          <w:sz w:val="22"/>
          <w:szCs w:val="22"/>
        </w:rPr>
        <w:t>narrowed the list</w:t>
      </w:r>
      <w:r w:rsidR="009F40A1" w:rsidRPr="006974D6">
        <w:rPr>
          <w:rFonts w:ascii="Times New Roman" w:hAnsi="Times New Roman" w:cs="Times New Roman"/>
          <w:bCs/>
          <w:sz w:val="22"/>
          <w:szCs w:val="22"/>
        </w:rPr>
        <w:t xml:space="preserve"> to </w:t>
      </w:r>
      <w:r w:rsidR="000F67B4" w:rsidRPr="006974D6">
        <w:rPr>
          <w:rFonts w:ascii="Times New Roman" w:hAnsi="Times New Roman" w:cs="Times New Roman"/>
          <w:bCs/>
          <w:sz w:val="22"/>
          <w:szCs w:val="22"/>
        </w:rPr>
        <w:t xml:space="preserve">a subset of </w:t>
      </w:r>
      <w:r w:rsidR="00EC05BA" w:rsidRPr="006974D6">
        <w:rPr>
          <w:rFonts w:ascii="Times New Roman" w:hAnsi="Times New Roman" w:cs="Times New Roman"/>
          <w:bCs/>
          <w:sz w:val="22"/>
          <w:szCs w:val="22"/>
        </w:rPr>
        <w:t xml:space="preserve">about </w:t>
      </w:r>
      <w:r w:rsidR="000F67B4" w:rsidRPr="006974D6">
        <w:rPr>
          <w:rFonts w:ascii="Times New Roman" w:hAnsi="Times New Roman" w:cs="Times New Roman"/>
          <w:bCs/>
          <w:sz w:val="22"/>
          <w:szCs w:val="22"/>
        </w:rPr>
        <w:t xml:space="preserve">two dozen projects that </w:t>
      </w:r>
      <w:r w:rsidR="001B25DF" w:rsidRPr="006974D6">
        <w:rPr>
          <w:rFonts w:ascii="Times New Roman" w:hAnsi="Times New Roman" w:cs="Times New Roman"/>
          <w:bCs/>
          <w:sz w:val="22"/>
          <w:szCs w:val="22"/>
        </w:rPr>
        <w:t xml:space="preserve">were </w:t>
      </w:r>
      <w:r w:rsidR="00EC05BA" w:rsidRPr="006974D6">
        <w:rPr>
          <w:rFonts w:ascii="Times New Roman" w:hAnsi="Times New Roman" w:cs="Times New Roman"/>
          <w:bCs/>
          <w:sz w:val="22"/>
          <w:szCs w:val="22"/>
        </w:rPr>
        <w:t xml:space="preserve">then further </w:t>
      </w:r>
      <w:r w:rsidR="001B25DF" w:rsidRPr="006974D6">
        <w:rPr>
          <w:rFonts w:ascii="Times New Roman" w:hAnsi="Times New Roman" w:cs="Times New Roman"/>
          <w:bCs/>
          <w:sz w:val="22"/>
          <w:szCs w:val="22"/>
        </w:rPr>
        <w:t>prioritized</w:t>
      </w:r>
      <w:r w:rsidR="000F67B4" w:rsidRPr="006974D6">
        <w:rPr>
          <w:rFonts w:ascii="Times New Roman" w:hAnsi="Times New Roman" w:cs="Times New Roman"/>
          <w:bCs/>
          <w:sz w:val="22"/>
          <w:szCs w:val="22"/>
        </w:rPr>
        <w:t xml:space="preserve"> to </w:t>
      </w:r>
      <w:r w:rsidR="009F40A1" w:rsidRPr="006974D6">
        <w:rPr>
          <w:rFonts w:ascii="Times New Roman" w:hAnsi="Times New Roman" w:cs="Times New Roman"/>
          <w:bCs/>
          <w:sz w:val="22"/>
          <w:szCs w:val="22"/>
        </w:rPr>
        <w:t xml:space="preserve">seven focal areas </w:t>
      </w:r>
      <w:r w:rsidR="00A96879" w:rsidRPr="006974D6">
        <w:rPr>
          <w:rFonts w:ascii="Times New Roman" w:hAnsi="Times New Roman" w:cs="Times New Roman"/>
          <w:bCs/>
          <w:sz w:val="22"/>
          <w:szCs w:val="22"/>
        </w:rPr>
        <w:t xml:space="preserve">on which </w:t>
      </w:r>
      <w:r w:rsidR="009F40A1" w:rsidRPr="006974D6">
        <w:rPr>
          <w:rFonts w:ascii="Times New Roman" w:hAnsi="Times New Roman" w:cs="Times New Roman"/>
          <w:bCs/>
          <w:sz w:val="22"/>
          <w:szCs w:val="22"/>
        </w:rPr>
        <w:t xml:space="preserve">to move forward. </w:t>
      </w:r>
      <w:r w:rsidR="009F40A1" w:rsidRPr="00506A39">
        <w:rPr>
          <w:rFonts w:ascii="Times New Roman" w:hAnsi="Times New Roman" w:cs="Times New Roman"/>
          <w:b/>
          <w:color w:val="4472C4" w:themeColor="accent1"/>
          <w:sz w:val="22"/>
          <w:szCs w:val="22"/>
        </w:rPr>
        <w:t>Central to th</w:t>
      </w:r>
      <w:r w:rsidR="001B25DF" w:rsidRPr="00506A39">
        <w:rPr>
          <w:rFonts w:ascii="Times New Roman" w:hAnsi="Times New Roman" w:cs="Times New Roman"/>
          <w:b/>
          <w:color w:val="4472C4" w:themeColor="accent1"/>
          <w:sz w:val="22"/>
          <w:szCs w:val="22"/>
        </w:rPr>
        <w:t>ese seven focal areas</w:t>
      </w:r>
      <w:r w:rsidR="009F40A1" w:rsidRPr="00506A39">
        <w:rPr>
          <w:rFonts w:ascii="Times New Roman" w:hAnsi="Times New Roman" w:cs="Times New Roman"/>
          <w:b/>
          <w:color w:val="4472C4" w:themeColor="accent1"/>
          <w:sz w:val="22"/>
          <w:szCs w:val="22"/>
        </w:rPr>
        <w:t xml:space="preserve"> was the development of a university-</w:t>
      </w:r>
      <w:r w:rsidR="001B25DF" w:rsidRPr="00506A39">
        <w:rPr>
          <w:rFonts w:ascii="Times New Roman" w:hAnsi="Times New Roman" w:cs="Times New Roman"/>
          <w:b/>
          <w:color w:val="4472C4" w:themeColor="accent1"/>
          <w:sz w:val="22"/>
          <w:szCs w:val="22"/>
        </w:rPr>
        <w:t xml:space="preserve">wide </w:t>
      </w:r>
      <w:r w:rsidR="009F40A1" w:rsidRPr="00506A39">
        <w:rPr>
          <w:rFonts w:ascii="Times New Roman" w:hAnsi="Times New Roman" w:cs="Times New Roman"/>
          <w:b/>
          <w:color w:val="4472C4" w:themeColor="accent1"/>
          <w:sz w:val="22"/>
          <w:szCs w:val="22"/>
        </w:rPr>
        <w:t>initiative or institute</w:t>
      </w:r>
      <w:r w:rsidR="00A96879" w:rsidRPr="00506A39">
        <w:rPr>
          <w:rFonts w:ascii="Times New Roman" w:hAnsi="Times New Roman" w:cs="Times New Roman"/>
          <w:b/>
          <w:color w:val="4472C4" w:themeColor="accent1"/>
          <w:sz w:val="22"/>
          <w:szCs w:val="22"/>
        </w:rPr>
        <w:t xml:space="preserve"> that would capture the synergies of the </w:t>
      </w:r>
      <w:r w:rsidR="00DA6095" w:rsidRPr="00506A39">
        <w:rPr>
          <w:rFonts w:ascii="Times New Roman" w:hAnsi="Times New Roman" w:cs="Times New Roman"/>
          <w:b/>
          <w:color w:val="4472C4" w:themeColor="accent1"/>
          <w:sz w:val="22"/>
          <w:szCs w:val="22"/>
        </w:rPr>
        <w:t xml:space="preserve">research and outreach currently by the </w:t>
      </w:r>
      <w:r w:rsidR="00A96879" w:rsidRPr="00506A39">
        <w:rPr>
          <w:rFonts w:ascii="Times New Roman" w:hAnsi="Times New Roman" w:cs="Times New Roman"/>
          <w:b/>
          <w:color w:val="4472C4" w:themeColor="accent1"/>
          <w:sz w:val="22"/>
          <w:szCs w:val="22"/>
        </w:rPr>
        <w:t>internal and external partners</w:t>
      </w:r>
      <w:r w:rsidR="001B25DF" w:rsidRPr="00506A39">
        <w:rPr>
          <w:rFonts w:ascii="Times New Roman" w:hAnsi="Times New Roman" w:cs="Times New Roman"/>
          <w:b/>
          <w:color w:val="4472C4" w:themeColor="accent1"/>
          <w:sz w:val="22"/>
          <w:szCs w:val="22"/>
        </w:rPr>
        <w:t xml:space="preserve"> </w:t>
      </w:r>
      <w:r w:rsidR="00DA6095" w:rsidRPr="00506A39">
        <w:rPr>
          <w:rFonts w:ascii="Times New Roman" w:hAnsi="Times New Roman" w:cs="Times New Roman"/>
          <w:b/>
          <w:color w:val="4472C4" w:themeColor="accent1"/>
          <w:sz w:val="22"/>
          <w:szCs w:val="22"/>
        </w:rPr>
        <w:t>identified</w:t>
      </w:r>
      <w:r w:rsidR="009F40A1" w:rsidRPr="00506A39">
        <w:rPr>
          <w:rFonts w:ascii="Times New Roman" w:hAnsi="Times New Roman" w:cs="Times New Roman"/>
          <w:b/>
          <w:color w:val="4472C4" w:themeColor="accent1"/>
          <w:sz w:val="22"/>
          <w:szCs w:val="22"/>
        </w:rPr>
        <w:t>.</w:t>
      </w:r>
      <w:r w:rsidR="009F40A1" w:rsidRPr="00506A39">
        <w:rPr>
          <w:rFonts w:ascii="Times New Roman" w:hAnsi="Times New Roman" w:cs="Times New Roman"/>
          <w:bCs/>
          <w:color w:val="4472C4" w:themeColor="accent1"/>
          <w:sz w:val="22"/>
          <w:szCs w:val="22"/>
        </w:rPr>
        <w:t xml:space="preserve"> </w:t>
      </w:r>
    </w:p>
    <w:p w14:paraId="6E2E6550" w14:textId="77777777" w:rsidR="00773E9C" w:rsidRPr="006974D6" w:rsidRDefault="00773E9C" w:rsidP="00693A16">
      <w:pPr>
        <w:rPr>
          <w:rFonts w:ascii="Times New Roman" w:hAnsi="Times New Roman" w:cs="Times New Roman"/>
          <w:sz w:val="22"/>
          <w:szCs w:val="22"/>
        </w:rPr>
      </w:pPr>
    </w:p>
    <w:p w14:paraId="77ADAEBC" w14:textId="5071FBC5" w:rsidR="00693A16" w:rsidRPr="006974D6" w:rsidRDefault="001A6E39" w:rsidP="00693A16">
      <w:pPr>
        <w:rPr>
          <w:rFonts w:ascii="Times New Roman" w:hAnsi="Times New Roman" w:cs="Times New Roman"/>
          <w:sz w:val="22"/>
          <w:szCs w:val="22"/>
        </w:rPr>
      </w:pPr>
      <w:r w:rsidRPr="006974D6">
        <w:rPr>
          <w:rFonts w:ascii="Times New Roman" w:hAnsi="Times New Roman" w:cs="Times New Roman"/>
          <w:sz w:val="22"/>
          <w:szCs w:val="22"/>
        </w:rPr>
        <w:t>W</w:t>
      </w:r>
      <w:r w:rsidR="00F05629" w:rsidRPr="006974D6">
        <w:rPr>
          <w:rFonts w:ascii="Times New Roman" w:hAnsi="Times New Roman" w:cs="Times New Roman"/>
          <w:sz w:val="22"/>
          <w:szCs w:val="22"/>
        </w:rPr>
        <w:t xml:space="preserve">hile a few collaborative efforts have </w:t>
      </w:r>
      <w:r w:rsidR="00CE0B0C">
        <w:rPr>
          <w:rFonts w:ascii="Times New Roman" w:hAnsi="Times New Roman" w:cs="Times New Roman"/>
          <w:sz w:val="22"/>
          <w:szCs w:val="22"/>
        </w:rPr>
        <w:t xml:space="preserve">already </w:t>
      </w:r>
      <w:r w:rsidR="00F05629" w:rsidRPr="006974D6">
        <w:rPr>
          <w:rFonts w:ascii="Times New Roman" w:hAnsi="Times New Roman" w:cs="Times New Roman"/>
          <w:sz w:val="22"/>
          <w:szCs w:val="22"/>
        </w:rPr>
        <w:t>resulted from that meeting, w</w:t>
      </w:r>
      <w:r w:rsidRPr="006974D6">
        <w:rPr>
          <w:rFonts w:ascii="Times New Roman" w:hAnsi="Times New Roman" w:cs="Times New Roman"/>
          <w:sz w:val="22"/>
          <w:szCs w:val="22"/>
        </w:rPr>
        <w:t xml:space="preserve">e </w:t>
      </w:r>
      <w:r w:rsidR="00F677B5">
        <w:rPr>
          <w:rFonts w:ascii="Times New Roman" w:hAnsi="Times New Roman" w:cs="Times New Roman"/>
          <w:sz w:val="22"/>
          <w:szCs w:val="22"/>
        </w:rPr>
        <w:t>have</w:t>
      </w:r>
      <w:r w:rsidRPr="006974D6">
        <w:rPr>
          <w:rFonts w:ascii="Times New Roman" w:hAnsi="Times New Roman" w:cs="Times New Roman"/>
          <w:sz w:val="22"/>
          <w:szCs w:val="22"/>
        </w:rPr>
        <w:t xml:space="preserve"> creat</w:t>
      </w:r>
      <w:r w:rsidR="00F677B5">
        <w:rPr>
          <w:rFonts w:ascii="Times New Roman" w:hAnsi="Times New Roman" w:cs="Times New Roman"/>
          <w:sz w:val="22"/>
          <w:szCs w:val="22"/>
        </w:rPr>
        <w:t>ed</w:t>
      </w:r>
      <w:r w:rsidRPr="006974D6">
        <w:rPr>
          <w:rFonts w:ascii="Times New Roman" w:hAnsi="Times New Roman" w:cs="Times New Roman"/>
          <w:sz w:val="22"/>
          <w:szCs w:val="22"/>
        </w:rPr>
        <w:t xml:space="preserve"> a</w:t>
      </w:r>
      <w:r w:rsidR="00A60853" w:rsidRPr="006974D6">
        <w:rPr>
          <w:rFonts w:ascii="Times New Roman" w:hAnsi="Times New Roman" w:cs="Times New Roman"/>
          <w:sz w:val="22"/>
          <w:szCs w:val="22"/>
        </w:rPr>
        <w:t xml:space="preserve"> </w:t>
      </w:r>
      <w:r w:rsidR="002E44E4" w:rsidRPr="006974D6">
        <w:rPr>
          <w:rFonts w:ascii="Times New Roman" w:hAnsi="Times New Roman" w:cs="Times New Roman"/>
          <w:b/>
          <w:bCs/>
          <w:sz w:val="22"/>
          <w:szCs w:val="22"/>
        </w:rPr>
        <w:t xml:space="preserve">“think tank” </w:t>
      </w:r>
      <w:r w:rsidRPr="006974D6">
        <w:rPr>
          <w:rFonts w:ascii="Times New Roman" w:hAnsi="Times New Roman" w:cs="Times New Roman"/>
          <w:b/>
          <w:bCs/>
          <w:sz w:val="22"/>
          <w:szCs w:val="22"/>
        </w:rPr>
        <w:t>steering committee</w:t>
      </w:r>
      <w:r w:rsidRPr="006974D6">
        <w:rPr>
          <w:rFonts w:ascii="Times New Roman" w:hAnsi="Times New Roman" w:cs="Times New Roman"/>
          <w:sz w:val="22"/>
          <w:szCs w:val="22"/>
        </w:rPr>
        <w:t xml:space="preserve"> to</w:t>
      </w:r>
      <w:r w:rsidR="000F67B4" w:rsidRPr="006974D6">
        <w:rPr>
          <w:rFonts w:ascii="Times New Roman" w:hAnsi="Times New Roman" w:cs="Times New Roman"/>
          <w:sz w:val="22"/>
          <w:szCs w:val="22"/>
        </w:rPr>
        <w:t>: (1)</w:t>
      </w:r>
      <w:r w:rsidRPr="006974D6">
        <w:rPr>
          <w:rFonts w:ascii="Times New Roman" w:hAnsi="Times New Roman" w:cs="Times New Roman"/>
          <w:sz w:val="22"/>
          <w:szCs w:val="22"/>
        </w:rPr>
        <w:t xml:space="preserve"> conduct a</w:t>
      </w:r>
      <w:r w:rsidR="00F05629" w:rsidRPr="006974D6">
        <w:rPr>
          <w:rFonts w:ascii="Times New Roman" w:hAnsi="Times New Roman" w:cs="Times New Roman"/>
          <w:sz w:val="22"/>
          <w:szCs w:val="22"/>
        </w:rPr>
        <w:t xml:space="preserve"> thorough</w:t>
      </w:r>
      <w:r w:rsidRPr="006974D6">
        <w:rPr>
          <w:rFonts w:ascii="Times New Roman" w:hAnsi="Times New Roman" w:cs="Times New Roman"/>
          <w:sz w:val="22"/>
          <w:szCs w:val="22"/>
        </w:rPr>
        <w:t xml:space="preserve"> assessment </w:t>
      </w:r>
      <w:r w:rsidR="00A96879" w:rsidRPr="006974D6">
        <w:rPr>
          <w:rFonts w:ascii="Times New Roman" w:hAnsi="Times New Roman" w:cs="Times New Roman"/>
          <w:sz w:val="22"/>
          <w:szCs w:val="22"/>
        </w:rPr>
        <w:t xml:space="preserve">of </w:t>
      </w:r>
      <w:r w:rsidR="00A5761E" w:rsidRPr="006974D6">
        <w:rPr>
          <w:rFonts w:ascii="Times New Roman" w:hAnsi="Times New Roman" w:cs="Times New Roman"/>
          <w:sz w:val="22"/>
          <w:szCs w:val="22"/>
        </w:rPr>
        <w:t xml:space="preserve">the resources and capabilities of </w:t>
      </w:r>
      <w:r w:rsidR="00A96879" w:rsidRPr="006974D6">
        <w:rPr>
          <w:rFonts w:ascii="Times New Roman" w:hAnsi="Times New Roman" w:cs="Times New Roman"/>
          <w:sz w:val="22"/>
          <w:szCs w:val="22"/>
        </w:rPr>
        <w:t xml:space="preserve">internal </w:t>
      </w:r>
      <w:r w:rsidR="00A5761E" w:rsidRPr="006974D6">
        <w:rPr>
          <w:rFonts w:ascii="Times New Roman" w:hAnsi="Times New Roman" w:cs="Times New Roman"/>
          <w:sz w:val="22"/>
          <w:szCs w:val="22"/>
        </w:rPr>
        <w:t>and external partners</w:t>
      </w:r>
      <w:r w:rsidR="00A96879" w:rsidRPr="006974D6">
        <w:rPr>
          <w:rFonts w:ascii="Times New Roman" w:hAnsi="Times New Roman" w:cs="Times New Roman"/>
          <w:sz w:val="22"/>
          <w:szCs w:val="22"/>
        </w:rPr>
        <w:t xml:space="preserve"> in the plant, nature, and health arena</w:t>
      </w:r>
      <w:r w:rsidR="00FF130E">
        <w:rPr>
          <w:rFonts w:ascii="Times New Roman" w:hAnsi="Times New Roman" w:cs="Times New Roman"/>
          <w:sz w:val="22"/>
          <w:szCs w:val="22"/>
        </w:rPr>
        <w:t>,</w:t>
      </w:r>
      <w:r w:rsidR="00A96879" w:rsidRPr="006974D6">
        <w:rPr>
          <w:rFonts w:ascii="Times New Roman" w:hAnsi="Times New Roman" w:cs="Times New Roman"/>
          <w:sz w:val="22"/>
          <w:szCs w:val="22"/>
        </w:rPr>
        <w:t xml:space="preserve"> </w:t>
      </w:r>
      <w:r w:rsidRPr="006974D6">
        <w:rPr>
          <w:rFonts w:ascii="Times New Roman" w:hAnsi="Times New Roman" w:cs="Times New Roman"/>
          <w:sz w:val="22"/>
          <w:szCs w:val="22"/>
        </w:rPr>
        <w:t>and</w:t>
      </w:r>
      <w:r w:rsidR="000F67B4" w:rsidRPr="006974D6">
        <w:rPr>
          <w:rFonts w:ascii="Times New Roman" w:hAnsi="Times New Roman" w:cs="Times New Roman"/>
          <w:sz w:val="22"/>
          <w:szCs w:val="22"/>
        </w:rPr>
        <w:t xml:space="preserve"> (2)</w:t>
      </w:r>
      <w:r w:rsidRPr="006974D6">
        <w:rPr>
          <w:rFonts w:ascii="Times New Roman" w:hAnsi="Times New Roman" w:cs="Times New Roman"/>
          <w:sz w:val="22"/>
          <w:szCs w:val="22"/>
        </w:rPr>
        <w:t xml:space="preserve"> </w:t>
      </w:r>
      <w:r w:rsidR="00A60853" w:rsidRPr="006974D6">
        <w:rPr>
          <w:rFonts w:ascii="Times New Roman" w:hAnsi="Times New Roman" w:cs="Times New Roman"/>
          <w:sz w:val="22"/>
          <w:szCs w:val="22"/>
        </w:rPr>
        <w:t xml:space="preserve">hold </w:t>
      </w:r>
      <w:r w:rsidRPr="006974D6">
        <w:rPr>
          <w:rFonts w:ascii="Times New Roman" w:hAnsi="Times New Roman" w:cs="Times New Roman"/>
          <w:sz w:val="22"/>
          <w:szCs w:val="22"/>
        </w:rPr>
        <w:t xml:space="preserve">a </w:t>
      </w:r>
      <w:r w:rsidR="00F05629" w:rsidRPr="006974D6">
        <w:rPr>
          <w:rFonts w:ascii="Times New Roman" w:hAnsi="Times New Roman" w:cs="Times New Roman"/>
          <w:sz w:val="22"/>
          <w:szCs w:val="22"/>
        </w:rPr>
        <w:t xml:space="preserve">formal </w:t>
      </w:r>
      <w:r w:rsidRPr="006974D6">
        <w:rPr>
          <w:rFonts w:ascii="Times New Roman" w:hAnsi="Times New Roman" w:cs="Times New Roman"/>
          <w:sz w:val="22"/>
          <w:szCs w:val="22"/>
        </w:rPr>
        <w:t>strategic planning process to assess the preferred mechanism</w:t>
      </w:r>
      <w:r w:rsidR="00F05629" w:rsidRPr="006974D6">
        <w:rPr>
          <w:rFonts w:ascii="Times New Roman" w:hAnsi="Times New Roman" w:cs="Times New Roman"/>
          <w:sz w:val="22"/>
          <w:szCs w:val="22"/>
        </w:rPr>
        <w:t>(s)</w:t>
      </w:r>
      <w:r w:rsidRPr="006974D6">
        <w:rPr>
          <w:rFonts w:ascii="Times New Roman" w:hAnsi="Times New Roman" w:cs="Times New Roman"/>
          <w:sz w:val="22"/>
          <w:szCs w:val="22"/>
        </w:rPr>
        <w:t xml:space="preserve"> for moving th</w:t>
      </w:r>
      <w:r w:rsidR="00F05629" w:rsidRPr="006974D6">
        <w:rPr>
          <w:rFonts w:ascii="Times New Roman" w:hAnsi="Times New Roman" w:cs="Times New Roman"/>
          <w:sz w:val="22"/>
          <w:szCs w:val="22"/>
        </w:rPr>
        <w:t>ese</w:t>
      </w:r>
      <w:r w:rsidRPr="006974D6">
        <w:rPr>
          <w:rFonts w:ascii="Times New Roman" w:hAnsi="Times New Roman" w:cs="Times New Roman"/>
          <w:sz w:val="22"/>
          <w:szCs w:val="22"/>
        </w:rPr>
        <w:t xml:space="preserve"> initiative</w:t>
      </w:r>
      <w:r w:rsidR="00F05629" w:rsidRPr="006974D6">
        <w:rPr>
          <w:rFonts w:ascii="Times New Roman" w:hAnsi="Times New Roman" w:cs="Times New Roman"/>
          <w:sz w:val="22"/>
          <w:szCs w:val="22"/>
        </w:rPr>
        <w:t>s</w:t>
      </w:r>
      <w:r w:rsidRPr="006974D6">
        <w:rPr>
          <w:rFonts w:ascii="Times New Roman" w:hAnsi="Times New Roman" w:cs="Times New Roman"/>
          <w:sz w:val="22"/>
          <w:szCs w:val="22"/>
        </w:rPr>
        <w:t xml:space="preserve"> forward.</w:t>
      </w:r>
      <w:r w:rsidR="00A96879" w:rsidRPr="006974D6">
        <w:rPr>
          <w:rFonts w:ascii="Times New Roman" w:hAnsi="Times New Roman" w:cs="Times New Roman"/>
          <w:sz w:val="22"/>
          <w:szCs w:val="22"/>
        </w:rPr>
        <w:t xml:space="preserve"> </w:t>
      </w:r>
      <w:r w:rsidR="006016D2">
        <w:rPr>
          <w:rFonts w:ascii="Times New Roman" w:hAnsi="Times New Roman" w:cs="Times New Roman"/>
          <w:sz w:val="22"/>
          <w:szCs w:val="22"/>
        </w:rPr>
        <w:t>The initial</w:t>
      </w:r>
      <w:r w:rsidR="00A96879" w:rsidRPr="006974D6">
        <w:rPr>
          <w:rFonts w:ascii="Times New Roman" w:hAnsi="Times New Roman" w:cs="Times New Roman"/>
          <w:sz w:val="22"/>
          <w:szCs w:val="22"/>
        </w:rPr>
        <w:t xml:space="preserve"> steering committee members include:</w:t>
      </w:r>
    </w:p>
    <w:p w14:paraId="4D6C722C" w14:textId="77777777" w:rsidR="00A96879" w:rsidRPr="006974D6" w:rsidRDefault="00A96879" w:rsidP="00693A16">
      <w:pPr>
        <w:rPr>
          <w:rFonts w:ascii="Times New Roman" w:hAnsi="Times New Roman" w:cs="Times New Roman"/>
          <w:sz w:val="22"/>
          <w:szCs w:val="22"/>
        </w:rPr>
      </w:pPr>
    </w:p>
    <w:p w14:paraId="37577F20" w14:textId="49E76722" w:rsidR="00693A16" w:rsidRPr="006974D6" w:rsidRDefault="00693A16" w:rsidP="009F26CE">
      <w:pPr>
        <w:pStyle w:val="ListParagraph"/>
        <w:numPr>
          <w:ilvl w:val="0"/>
          <w:numId w:val="3"/>
        </w:numPr>
        <w:rPr>
          <w:rFonts w:ascii="Times New Roman" w:hAnsi="Times New Roman" w:cs="Times New Roman"/>
          <w:sz w:val="22"/>
          <w:szCs w:val="22"/>
        </w:rPr>
      </w:pPr>
      <w:r w:rsidRPr="006974D6">
        <w:rPr>
          <w:rFonts w:ascii="Times New Roman" w:hAnsi="Times New Roman" w:cs="Times New Roman"/>
          <w:sz w:val="22"/>
          <w:szCs w:val="22"/>
        </w:rPr>
        <w:t>Jay Maddock, Environmental and Occupational Health</w:t>
      </w:r>
    </w:p>
    <w:p w14:paraId="5B9EF142" w14:textId="17C0F87F" w:rsidR="00693A16" w:rsidRPr="006974D6" w:rsidRDefault="00693A16" w:rsidP="009F26CE">
      <w:pPr>
        <w:pStyle w:val="ListParagraph"/>
        <w:numPr>
          <w:ilvl w:val="0"/>
          <w:numId w:val="3"/>
        </w:numPr>
        <w:rPr>
          <w:rFonts w:ascii="Times New Roman" w:hAnsi="Times New Roman" w:cs="Times New Roman"/>
          <w:sz w:val="22"/>
          <w:szCs w:val="22"/>
        </w:rPr>
      </w:pPr>
      <w:r w:rsidRPr="006974D6">
        <w:rPr>
          <w:rFonts w:ascii="Times New Roman" w:hAnsi="Times New Roman" w:cs="Times New Roman"/>
          <w:sz w:val="22"/>
          <w:szCs w:val="22"/>
        </w:rPr>
        <w:t>Charlie Hall, Horticultural Sciences</w:t>
      </w:r>
    </w:p>
    <w:p w14:paraId="43A88ED2" w14:textId="7D7278D1" w:rsidR="00894BD9" w:rsidRPr="006974D6" w:rsidRDefault="00894BD9" w:rsidP="009F26CE">
      <w:pPr>
        <w:pStyle w:val="ListParagraph"/>
        <w:numPr>
          <w:ilvl w:val="0"/>
          <w:numId w:val="3"/>
        </w:numPr>
        <w:rPr>
          <w:rFonts w:ascii="Times New Roman" w:hAnsi="Times New Roman" w:cs="Times New Roman"/>
          <w:sz w:val="22"/>
          <w:szCs w:val="22"/>
        </w:rPr>
      </w:pPr>
      <w:r w:rsidRPr="006974D6">
        <w:rPr>
          <w:rFonts w:ascii="Times New Roman" w:hAnsi="Times New Roman" w:cs="Times New Roman"/>
          <w:sz w:val="22"/>
          <w:szCs w:val="22"/>
        </w:rPr>
        <w:t>Amit Dhingra, Horticultural Sciences</w:t>
      </w:r>
    </w:p>
    <w:p w14:paraId="60E858A8" w14:textId="24FB943A" w:rsidR="004730BA" w:rsidRDefault="004730BA" w:rsidP="009F26CE">
      <w:pPr>
        <w:pStyle w:val="ListParagraph"/>
        <w:numPr>
          <w:ilvl w:val="0"/>
          <w:numId w:val="3"/>
        </w:numPr>
        <w:rPr>
          <w:rFonts w:ascii="Times New Roman" w:hAnsi="Times New Roman" w:cs="Times New Roman"/>
          <w:sz w:val="22"/>
          <w:szCs w:val="22"/>
        </w:rPr>
      </w:pPr>
      <w:r w:rsidRPr="006974D6">
        <w:rPr>
          <w:rFonts w:ascii="Times New Roman" w:hAnsi="Times New Roman" w:cs="Times New Roman"/>
          <w:sz w:val="22"/>
          <w:szCs w:val="22"/>
        </w:rPr>
        <w:t>Marco Palma, Agricultural Economics</w:t>
      </w:r>
    </w:p>
    <w:p w14:paraId="42FC18A3" w14:textId="1912FC76" w:rsidR="00E37427" w:rsidRPr="00E37427" w:rsidRDefault="00E37427" w:rsidP="00E37427">
      <w:pPr>
        <w:pStyle w:val="ListParagraph"/>
        <w:numPr>
          <w:ilvl w:val="0"/>
          <w:numId w:val="3"/>
        </w:numPr>
        <w:rPr>
          <w:rFonts w:ascii="Times New Roman" w:hAnsi="Times New Roman" w:cs="Times New Roman"/>
          <w:sz w:val="22"/>
          <w:szCs w:val="22"/>
        </w:rPr>
      </w:pPr>
      <w:r w:rsidRPr="006974D6">
        <w:rPr>
          <w:rFonts w:ascii="Times New Roman" w:hAnsi="Times New Roman" w:cs="Times New Roman"/>
          <w:sz w:val="22"/>
          <w:szCs w:val="22"/>
        </w:rPr>
        <w:t>Mike Arnold, Director, TAMU Gardens, Professor, Dept of Horticultural Sciences</w:t>
      </w:r>
    </w:p>
    <w:p w14:paraId="55213081" w14:textId="52ABFBCA" w:rsidR="00693A16" w:rsidRPr="006974D6" w:rsidRDefault="001A6E39" w:rsidP="009F26CE">
      <w:pPr>
        <w:pStyle w:val="ListParagraph"/>
        <w:numPr>
          <w:ilvl w:val="0"/>
          <w:numId w:val="3"/>
        </w:numPr>
        <w:rPr>
          <w:rFonts w:ascii="Times New Roman" w:hAnsi="Times New Roman" w:cs="Times New Roman"/>
          <w:sz w:val="22"/>
          <w:szCs w:val="22"/>
        </w:rPr>
      </w:pPr>
      <w:r w:rsidRPr="006974D6">
        <w:rPr>
          <w:rFonts w:ascii="Times New Roman" w:hAnsi="Times New Roman" w:cs="Times New Roman"/>
          <w:sz w:val="22"/>
          <w:szCs w:val="22"/>
        </w:rPr>
        <w:t>Scott Shafer, Campus and Community Enrichment</w:t>
      </w:r>
      <w:r w:rsidR="00A5761E" w:rsidRPr="006974D6">
        <w:rPr>
          <w:rFonts w:ascii="Times New Roman" w:hAnsi="Times New Roman" w:cs="Times New Roman"/>
          <w:sz w:val="22"/>
          <w:szCs w:val="22"/>
        </w:rPr>
        <w:t xml:space="preserve"> within the Office of the President</w:t>
      </w:r>
    </w:p>
    <w:p w14:paraId="2B29445E" w14:textId="27B0FD00" w:rsidR="00693A16" w:rsidRPr="006974D6" w:rsidRDefault="001A6E39" w:rsidP="009F26CE">
      <w:pPr>
        <w:pStyle w:val="ListParagraph"/>
        <w:numPr>
          <w:ilvl w:val="0"/>
          <w:numId w:val="3"/>
        </w:numPr>
        <w:rPr>
          <w:rFonts w:ascii="Times New Roman" w:hAnsi="Times New Roman" w:cs="Times New Roman"/>
          <w:sz w:val="22"/>
          <w:szCs w:val="22"/>
        </w:rPr>
      </w:pPr>
      <w:r w:rsidRPr="006974D6">
        <w:rPr>
          <w:rFonts w:ascii="Times New Roman" w:hAnsi="Times New Roman" w:cs="Times New Roman"/>
          <w:sz w:val="22"/>
          <w:szCs w:val="22"/>
        </w:rPr>
        <w:t>Debra Kellstedt, AgriLife Extension</w:t>
      </w:r>
    </w:p>
    <w:p w14:paraId="3BCAA90E" w14:textId="43EF3BD3" w:rsidR="00693A16" w:rsidRPr="006974D6" w:rsidRDefault="00693A16" w:rsidP="009F26CE">
      <w:pPr>
        <w:pStyle w:val="ListParagraph"/>
        <w:numPr>
          <w:ilvl w:val="0"/>
          <w:numId w:val="3"/>
        </w:numPr>
        <w:rPr>
          <w:rFonts w:ascii="Times New Roman" w:hAnsi="Times New Roman" w:cs="Times New Roman"/>
          <w:sz w:val="22"/>
          <w:szCs w:val="22"/>
        </w:rPr>
      </w:pPr>
      <w:r w:rsidRPr="006974D6">
        <w:rPr>
          <w:rFonts w:ascii="Times New Roman" w:hAnsi="Times New Roman" w:cs="Times New Roman"/>
          <w:sz w:val="22"/>
          <w:szCs w:val="22"/>
        </w:rPr>
        <w:t>Rebecca Seguin-Fowler, Institute for Advanc</w:t>
      </w:r>
      <w:r w:rsidR="00A96879" w:rsidRPr="006974D6">
        <w:rPr>
          <w:rFonts w:ascii="Times New Roman" w:hAnsi="Times New Roman" w:cs="Times New Roman"/>
          <w:sz w:val="22"/>
          <w:szCs w:val="22"/>
        </w:rPr>
        <w:t>ing</w:t>
      </w:r>
      <w:r w:rsidRPr="006974D6">
        <w:rPr>
          <w:rFonts w:ascii="Times New Roman" w:hAnsi="Times New Roman" w:cs="Times New Roman"/>
          <w:sz w:val="22"/>
          <w:szCs w:val="22"/>
        </w:rPr>
        <w:t xml:space="preserve"> Health through Agriculture/Nutrition</w:t>
      </w:r>
    </w:p>
    <w:p w14:paraId="0465ECE1" w14:textId="0EF1BDD6" w:rsidR="00693A16" w:rsidRPr="006974D6" w:rsidRDefault="00693A16" w:rsidP="009F26CE">
      <w:pPr>
        <w:pStyle w:val="ListParagraph"/>
        <w:numPr>
          <w:ilvl w:val="0"/>
          <w:numId w:val="3"/>
        </w:numPr>
        <w:rPr>
          <w:rFonts w:ascii="Times New Roman" w:hAnsi="Times New Roman" w:cs="Times New Roman"/>
          <w:sz w:val="22"/>
          <w:szCs w:val="22"/>
        </w:rPr>
      </w:pPr>
      <w:r w:rsidRPr="006974D6">
        <w:rPr>
          <w:rFonts w:ascii="Times New Roman" w:hAnsi="Times New Roman" w:cs="Times New Roman"/>
          <w:sz w:val="22"/>
          <w:szCs w:val="22"/>
        </w:rPr>
        <w:t>PJ Ellison, External Advisor</w:t>
      </w:r>
    </w:p>
    <w:p w14:paraId="629BCBDE" w14:textId="102C6DC8" w:rsidR="009F26CE" w:rsidRPr="006974D6" w:rsidRDefault="009F26CE" w:rsidP="009F26CE">
      <w:pPr>
        <w:pStyle w:val="ListParagraph"/>
        <w:numPr>
          <w:ilvl w:val="0"/>
          <w:numId w:val="3"/>
        </w:numPr>
        <w:rPr>
          <w:rFonts w:ascii="Times New Roman" w:hAnsi="Times New Roman" w:cs="Times New Roman"/>
          <w:sz w:val="22"/>
          <w:szCs w:val="22"/>
        </w:rPr>
      </w:pPr>
      <w:r w:rsidRPr="006974D6">
        <w:rPr>
          <w:rFonts w:ascii="Times New Roman" w:hAnsi="Times New Roman" w:cs="Times New Roman"/>
          <w:sz w:val="22"/>
          <w:szCs w:val="22"/>
        </w:rPr>
        <w:t>John Dole, NC State University</w:t>
      </w:r>
    </w:p>
    <w:p w14:paraId="3FFC26BC" w14:textId="4766D03D" w:rsidR="009F26CE" w:rsidRPr="006974D6" w:rsidRDefault="009F26CE" w:rsidP="009F26CE">
      <w:pPr>
        <w:pStyle w:val="ListParagraph"/>
        <w:numPr>
          <w:ilvl w:val="0"/>
          <w:numId w:val="3"/>
        </w:numPr>
        <w:rPr>
          <w:rFonts w:ascii="Times New Roman" w:hAnsi="Times New Roman" w:cs="Times New Roman"/>
          <w:sz w:val="22"/>
          <w:szCs w:val="22"/>
        </w:rPr>
      </w:pPr>
      <w:r w:rsidRPr="006974D6">
        <w:rPr>
          <w:rFonts w:ascii="Times New Roman" w:hAnsi="Times New Roman" w:cs="Times New Roman"/>
          <w:sz w:val="22"/>
          <w:szCs w:val="22"/>
        </w:rPr>
        <w:t>Ryan Heare, Office of Lois Kolkhorst, State Senator, Mental health policy for the Health and Human Services Committee</w:t>
      </w:r>
    </w:p>
    <w:p w14:paraId="7DB7043E" w14:textId="7C47282C" w:rsidR="008D7291" w:rsidRPr="006974D6" w:rsidRDefault="008D7291">
      <w:pPr>
        <w:rPr>
          <w:rFonts w:ascii="Calibri" w:eastAsia="Calibri" w:hAnsi="Calibri" w:cs="Times New Roman"/>
          <w:b/>
          <w:color w:val="2F5496"/>
          <w:kern w:val="0"/>
          <w:sz w:val="22"/>
          <w:szCs w:val="22"/>
          <w14:ligatures w14:val="none"/>
        </w:rPr>
        <w:sectPr w:rsidR="008D7291" w:rsidRPr="006974D6" w:rsidSect="00F40F5C">
          <w:footerReference w:type="even" r:id="rId11"/>
          <w:footerReference w:type="default" r:id="rId12"/>
          <w:pgSz w:w="12240" w:h="15840"/>
          <w:pgMar w:top="1440" w:right="1440" w:bottom="1440" w:left="1440" w:header="720" w:footer="720" w:gutter="0"/>
          <w:cols w:space="720"/>
          <w:docGrid w:linePitch="360"/>
        </w:sectPr>
      </w:pPr>
      <w:bookmarkStart w:id="0" w:name="RANGE!E1:F14"/>
    </w:p>
    <w:bookmarkEnd w:id="0"/>
    <w:p w14:paraId="41EB4DD9" w14:textId="349646A6" w:rsidR="00AF452B" w:rsidRPr="006974D6" w:rsidRDefault="00881419" w:rsidP="00AF452B">
      <w:pPr>
        <w:rPr>
          <w:rFonts w:ascii="Times New Roman" w:hAnsi="Times New Roman" w:cs="Times New Roman"/>
          <w:sz w:val="22"/>
          <w:szCs w:val="22"/>
        </w:rPr>
      </w:pPr>
      <w:r w:rsidRPr="006974D6">
        <w:rPr>
          <w:rFonts w:ascii="Times New Roman" w:hAnsi="Times New Roman" w:cs="Times New Roman"/>
          <w:sz w:val="22"/>
          <w:szCs w:val="22"/>
        </w:rPr>
        <w:br/>
        <w:t xml:space="preserve">In addition to </w:t>
      </w:r>
      <w:r w:rsidR="00CE0B0C">
        <w:rPr>
          <w:rFonts w:ascii="Times New Roman" w:hAnsi="Times New Roman" w:cs="Times New Roman"/>
          <w:sz w:val="22"/>
          <w:szCs w:val="22"/>
        </w:rPr>
        <w:t xml:space="preserve">the initial </w:t>
      </w:r>
      <w:r w:rsidRPr="006974D6">
        <w:rPr>
          <w:rFonts w:ascii="Times New Roman" w:hAnsi="Times New Roman" w:cs="Times New Roman"/>
          <w:sz w:val="22"/>
          <w:szCs w:val="22"/>
        </w:rPr>
        <w:t>steering committee members, o</w:t>
      </w:r>
      <w:r w:rsidR="00AF452B" w:rsidRPr="006974D6">
        <w:rPr>
          <w:rFonts w:ascii="Times New Roman" w:hAnsi="Times New Roman" w:cs="Times New Roman"/>
          <w:sz w:val="22"/>
          <w:szCs w:val="22"/>
        </w:rPr>
        <w:t>ther</w:t>
      </w:r>
      <w:r w:rsidRPr="006974D6">
        <w:rPr>
          <w:rFonts w:ascii="Times New Roman" w:hAnsi="Times New Roman" w:cs="Times New Roman"/>
          <w:sz w:val="22"/>
          <w:szCs w:val="22"/>
        </w:rPr>
        <w:t xml:space="preserve"> participants in the October 2023 brainstorming session</w:t>
      </w:r>
      <w:r w:rsidR="00AF452B" w:rsidRPr="006974D6">
        <w:rPr>
          <w:rFonts w:ascii="Times New Roman" w:hAnsi="Times New Roman" w:cs="Times New Roman"/>
          <w:sz w:val="22"/>
          <w:szCs w:val="22"/>
        </w:rPr>
        <w:t xml:space="preserve"> that had expressed an interest in participating in th</w:t>
      </w:r>
      <w:r w:rsidR="007C6D28" w:rsidRPr="006974D6">
        <w:rPr>
          <w:rFonts w:ascii="Times New Roman" w:hAnsi="Times New Roman" w:cs="Times New Roman"/>
          <w:sz w:val="22"/>
          <w:szCs w:val="22"/>
        </w:rPr>
        <w:t>is focal area included:</w:t>
      </w:r>
    </w:p>
    <w:p w14:paraId="7B164B9B" w14:textId="77777777" w:rsidR="00AF452B" w:rsidRPr="006974D6" w:rsidRDefault="00AF452B" w:rsidP="00AF452B">
      <w:pPr>
        <w:rPr>
          <w:rFonts w:ascii="Times New Roman" w:hAnsi="Times New Roman" w:cs="Times New Roman"/>
          <w:sz w:val="22"/>
          <w:szCs w:val="22"/>
        </w:rPr>
      </w:pPr>
    </w:p>
    <w:p w14:paraId="54054E0C" w14:textId="77777777" w:rsidR="00881419" w:rsidRPr="006974D6" w:rsidRDefault="00AF452B" w:rsidP="00881419">
      <w:pPr>
        <w:pStyle w:val="ListParagraph"/>
        <w:numPr>
          <w:ilvl w:val="0"/>
          <w:numId w:val="4"/>
        </w:numPr>
        <w:rPr>
          <w:rFonts w:ascii="Times New Roman" w:hAnsi="Times New Roman" w:cs="Times New Roman"/>
          <w:sz w:val="22"/>
          <w:szCs w:val="22"/>
        </w:rPr>
      </w:pPr>
      <w:r w:rsidRPr="006974D6">
        <w:rPr>
          <w:rFonts w:ascii="Times New Roman" w:hAnsi="Times New Roman" w:cs="Times New Roman"/>
          <w:sz w:val="22"/>
          <w:szCs w:val="22"/>
        </w:rPr>
        <w:t>Renee Abbott</w:t>
      </w:r>
      <w:r w:rsidR="002C2734" w:rsidRPr="006974D6">
        <w:rPr>
          <w:rFonts w:ascii="Times New Roman" w:hAnsi="Times New Roman" w:cs="Times New Roman"/>
          <w:sz w:val="22"/>
          <w:szCs w:val="22"/>
        </w:rPr>
        <w:t>, Doctoral student in the Department of Aerospace Engineering</w:t>
      </w:r>
      <w:r w:rsidRPr="006974D6">
        <w:rPr>
          <w:rFonts w:ascii="Times New Roman" w:hAnsi="Times New Roman" w:cs="Times New Roman"/>
          <w:sz w:val="22"/>
          <w:szCs w:val="22"/>
        </w:rPr>
        <w:t xml:space="preserve"> </w:t>
      </w:r>
    </w:p>
    <w:p w14:paraId="60DE2B09" w14:textId="77777777" w:rsidR="00881419" w:rsidRDefault="00AF452B" w:rsidP="00881419">
      <w:pPr>
        <w:pStyle w:val="ListParagraph"/>
        <w:numPr>
          <w:ilvl w:val="0"/>
          <w:numId w:val="4"/>
        </w:numPr>
        <w:rPr>
          <w:rFonts w:ascii="Times New Roman" w:hAnsi="Times New Roman" w:cs="Times New Roman"/>
          <w:sz w:val="22"/>
          <w:szCs w:val="22"/>
        </w:rPr>
      </w:pPr>
      <w:r w:rsidRPr="006974D6">
        <w:rPr>
          <w:rFonts w:ascii="Times New Roman" w:hAnsi="Times New Roman" w:cs="Times New Roman"/>
          <w:sz w:val="22"/>
          <w:szCs w:val="22"/>
        </w:rPr>
        <w:t>Nancy Fehrenwald</w:t>
      </w:r>
      <w:r w:rsidR="002C2734" w:rsidRPr="006974D6">
        <w:rPr>
          <w:rFonts w:ascii="Times New Roman" w:hAnsi="Times New Roman" w:cs="Times New Roman"/>
          <w:sz w:val="22"/>
          <w:szCs w:val="22"/>
        </w:rPr>
        <w:t xml:space="preserve">, </w:t>
      </w:r>
      <w:r w:rsidR="00881419" w:rsidRPr="006974D6">
        <w:rPr>
          <w:rFonts w:ascii="Times New Roman" w:hAnsi="Times New Roman" w:cs="Times New Roman"/>
          <w:sz w:val="22"/>
          <w:szCs w:val="22"/>
        </w:rPr>
        <w:t>Associate Vice President, University Health Services, Texas A&amp;M Health</w:t>
      </w:r>
    </w:p>
    <w:p w14:paraId="715A92E5" w14:textId="3C8F2859" w:rsidR="004625BA" w:rsidRPr="006974D6" w:rsidRDefault="001318C2" w:rsidP="00881419">
      <w:pPr>
        <w:pStyle w:val="ListParagraph"/>
        <w:numPr>
          <w:ilvl w:val="0"/>
          <w:numId w:val="4"/>
        </w:numPr>
        <w:rPr>
          <w:rFonts w:ascii="Times New Roman" w:hAnsi="Times New Roman" w:cs="Times New Roman"/>
          <w:sz w:val="22"/>
          <w:szCs w:val="22"/>
        </w:rPr>
      </w:pPr>
      <w:proofErr w:type="spellStart"/>
      <w:r>
        <w:rPr>
          <w:rFonts w:ascii="Times New Roman" w:hAnsi="Times New Roman" w:cs="Times New Roman"/>
          <w:sz w:val="22"/>
          <w:szCs w:val="22"/>
        </w:rPr>
        <w:t>Zienna</w:t>
      </w:r>
      <w:proofErr w:type="spellEnd"/>
      <w:r>
        <w:rPr>
          <w:rFonts w:ascii="Times New Roman" w:hAnsi="Times New Roman" w:cs="Times New Roman"/>
          <w:sz w:val="22"/>
          <w:szCs w:val="22"/>
        </w:rPr>
        <w:t xml:space="preserve"> Blackwell, </w:t>
      </w:r>
      <w:r w:rsidRPr="001318C2">
        <w:rPr>
          <w:rFonts w:ascii="Times New Roman" w:hAnsi="Times New Roman" w:cs="Times New Roman"/>
          <w:sz w:val="22"/>
          <w:szCs w:val="22"/>
        </w:rPr>
        <w:t>Director, Prevention &amp; Population Health, University Health Services</w:t>
      </w:r>
    </w:p>
    <w:p w14:paraId="56F5435F" w14:textId="77777777" w:rsidR="00881419" w:rsidRPr="006974D6" w:rsidRDefault="00AF452B" w:rsidP="00881419">
      <w:pPr>
        <w:pStyle w:val="ListParagraph"/>
        <w:numPr>
          <w:ilvl w:val="0"/>
          <w:numId w:val="4"/>
        </w:numPr>
        <w:rPr>
          <w:rFonts w:ascii="Times New Roman" w:hAnsi="Times New Roman" w:cs="Times New Roman"/>
          <w:sz w:val="22"/>
          <w:szCs w:val="22"/>
        </w:rPr>
      </w:pPr>
      <w:r w:rsidRPr="006974D6">
        <w:rPr>
          <w:rFonts w:ascii="Times New Roman" w:hAnsi="Times New Roman" w:cs="Times New Roman"/>
          <w:sz w:val="22"/>
          <w:szCs w:val="22"/>
        </w:rPr>
        <w:t>Chanam Lee</w:t>
      </w:r>
      <w:r w:rsidR="00881419" w:rsidRPr="006974D6">
        <w:rPr>
          <w:rFonts w:ascii="Times New Roman" w:hAnsi="Times New Roman" w:cs="Times New Roman"/>
          <w:sz w:val="22"/>
          <w:szCs w:val="22"/>
        </w:rPr>
        <w:t>, Professor and Coordinator of Ph.D. Program in Urban and Regional Sciences, Department of Landscape Architecture &amp; Urban Planning, Center for Health Systems &amp; Design</w:t>
      </w:r>
    </w:p>
    <w:p w14:paraId="25E0C202" w14:textId="7076AD02" w:rsidR="00881419" w:rsidRPr="006974D6" w:rsidRDefault="00AF452B" w:rsidP="00881419">
      <w:pPr>
        <w:pStyle w:val="ListParagraph"/>
        <w:numPr>
          <w:ilvl w:val="0"/>
          <w:numId w:val="4"/>
        </w:numPr>
        <w:rPr>
          <w:rFonts w:ascii="Times New Roman" w:hAnsi="Times New Roman" w:cs="Times New Roman"/>
          <w:sz w:val="22"/>
          <w:szCs w:val="22"/>
        </w:rPr>
      </w:pPr>
      <w:r w:rsidRPr="006974D6">
        <w:rPr>
          <w:rFonts w:ascii="Times New Roman" w:hAnsi="Times New Roman" w:cs="Times New Roman"/>
          <w:sz w:val="22"/>
          <w:szCs w:val="22"/>
        </w:rPr>
        <w:t>Jodi Nerren</w:t>
      </w:r>
      <w:r w:rsidR="00881419" w:rsidRPr="006974D6">
        <w:rPr>
          <w:rFonts w:ascii="Times New Roman" w:hAnsi="Times New Roman" w:cs="Times New Roman"/>
          <w:sz w:val="22"/>
          <w:szCs w:val="22"/>
        </w:rPr>
        <w:t>, Assistant Professor &amp; Extension Specialist – Early Childhood Health &amp; Safety, Family &amp; Community Health Unit, Texas A&amp;M AgriLife Extension</w:t>
      </w:r>
    </w:p>
    <w:p w14:paraId="3BF26920" w14:textId="69DFEF7C" w:rsidR="00881419" w:rsidRPr="006974D6" w:rsidRDefault="00AF452B" w:rsidP="00881419">
      <w:pPr>
        <w:pStyle w:val="ListParagraph"/>
        <w:numPr>
          <w:ilvl w:val="0"/>
          <w:numId w:val="4"/>
        </w:numPr>
        <w:rPr>
          <w:rFonts w:ascii="Times New Roman" w:hAnsi="Times New Roman" w:cs="Times New Roman"/>
          <w:sz w:val="22"/>
          <w:szCs w:val="22"/>
        </w:rPr>
      </w:pPr>
      <w:r w:rsidRPr="006974D6">
        <w:rPr>
          <w:rFonts w:ascii="Times New Roman" w:hAnsi="Times New Roman" w:cs="Times New Roman"/>
          <w:sz w:val="22"/>
          <w:szCs w:val="22"/>
        </w:rPr>
        <w:t>Morgan Abbott</w:t>
      </w:r>
      <w:r w:rsidR="007C6D28" w:rsidRPr="006974D6">
        <w:rPr>
          <w:rFonts w:ascii="Times New Roman" w:hAnsi="Times New Roman" w:cs="Times New Roman"/>
          <w:sz w:val="22"/>
          <w:szCs w:val="22"/>
        </w:rPr>
        <w:t>,</w:t>
      </w:r>
      <w:r w:rsidR="00AF12CF" w:rsidRPr="006974D6">
        <w:rPr>
          <w:rFonts w:ascii="Times New Roman" w:hAnsi="Times New Roman" w:cs="Times New Roman"/>
          <w:sz w:val="22"/>
          <w:szCs w:val="22"/>
        </w:rPr>
        <w:t xml:space="preserve"> </w:t>
      </w:r>
      <w:r w:rsidR="00665B18" w:rsidRPr="006974D6">
        <w:rPr>
          <w:rFonts w:ascii="Times New Roman" w:hAnsi="Times New Roman" w:cs="Times New Roman"/>
          <w:sz w:val="22"/>
          <w:szCs w:val="22"/>
        </w:rPr>
        <w:t>Regional Woodland Ecologist, Urban &amp; Community Forestry, Texas A&amp;M Forest Service</w:t>
      </w:r>
    </w:p>
    <w:p w14:paraId="649BA45E" w14:textId="1095490A" w:rsidR="00881419" w:rsidRPr="006974D6" w:rsidRDefault="00AF452B" w:rsidP="00881419">
      <w:pPr>
        <w:pStyle w:val="ListParagraph"/>
        <w:numPr>
          <w:ilvl w:val="0"/>
          <w:numId w:val="4"/>
        </w:numPr>
        <w:rPr>
          <w:rFonts w:ascii="Times New Roman" w:hAnsi="Times New Roman" w:cs="Times New Roman"/>
          <w:sz w:val="22"/>
          <w:szCs w:val="22"/>
        </w:rPr>
      </w:pPr>
      <w:r w:rsidRPr="006974D6">
        <w:rPr>
          <w:rFonts w:ascii="Times New Roman" w:hAnsi="Times New Roman" w:cs="Times New Roman"/>
          <w:sz w:val="22"/>
          <w:szCs w:val="22"/>
        </w:rPr>
        <w:t>Courtney Suess</w:t>
      </w:r>
      <w:r w:rsidR="007C6D28" w:rsidRPr="006974D6">
        <w:rPr>
          <w:rFonts w:ascii="Times New Roman" w:hAnsi="Times New Roman" w:cs="Times New Roman"/>
          <w:sz w:val="22"/>
          <w:szCs w:val="22"/>
        </w:rPr>
        <w:t>,</w:t>
      </w:r>
      <w:r w:rsidR="00665B18" w:rsidRPr="006974D6">
        <w:rPr>
          <w:rFonts w:ascii="Times New Roman" w:hAnsi="Times New Roman" w:cs="Times New Roman"/>
          <w:sz w:val="22"/>
          <w:szCs w:val="22"/>
        </w:rPr>
        <w:t xml:space="preserve"> Associate Professor, Dept of Hospitality, Hotel Management, and Tourism; Medical Tourism and Healthcare Facility Development, Center for Health Systems &amp; Design</w:t>
      </w:r>
    </w:p>
    <w:p w14:paraId="215F67FB" w14:textId="069E1DF8" w:rsidR="00AF452B" w:rsidRPr="006974D6" w:rsidRDefault="00AF452B" w:rsidP="00881419">
      <w:pPr>
        <w:pStyle w:val="ListParagraph"/>
        <w:numPr>
          <w:ilvl w:val="0"/>
          <w:numId w:val="4"/>
        </w:numPr>
        <w:rPr>
          <w:rFonts w:ascii="Times New Roman" w:hAnsi="Times New Roman" w:cs="Times New Roman"/>
          <w:sz w:val="22"/>
          <w:szCs w:val="22"/>
        </w:rPr>
      </w:pPr>
      <w:r w:rsidRPr="006974D6">
        <w:rPr>
          <w:rFonts w:ascii="Times New Roman" w:hAnsi="Times New Roman" w:cs="Times New Roman"/>
          <w:sz w:val="22"/>
          <w:szCs w:val="22"/>
        </w:rPr>
        <w:t>Arianna Pikus</w:t>
      </w:r>
      <w:r w:rsidR="007C6D28" w:rsidRPr="006974D6">
        <w:rPr>
          <w:rFonts w:ascii="Times New Roman" w:hAnsi="Times New Roman" w:cs="Times New Roman"/>
          <w:sz w:val="22"/>
          <w:szCs w:val="22"/>
        </w:rPr>
        <w:t>,</w:t>
      </w:r>
      <w:r w:rsidR="00665B18" w:rsidRPr="006974D6">
        <w:rPr>
          <w:rFonts w:ascii="Times New Roman" w:hAnsi="Times New Roman" w:cs="Times New Roman"/>
          <w:sz w:val="22"/>
          <w:szCs w:val="22"/>
        </w:rPr>
        <w:t xml:space="preserve"> School of Education and Human Development - Teaching, Learning, &amp; Culture (nature-based learning)</w:t>
      </w:r>
    </w:p>
    <w:p w14:paraId="5751B54C" w14:textId="00FBA890" w:rsidR="00AD1964" w:rsidRPr="00EF5C1E" w:rsidRDefault="00AF452B" w:rsidP="0041155F">
      <w:pPr>
        <w:pStyle w:val="ListParagraph"/>
        <w:numPr>
          <w:ilvl w:val="0"/>
          <w:numId w:val="4"/>
        </w:numPr>
      </w:pPr>
      <w:r w:rsidRPr="00820334">
        <w:rPr>
          <w:rFonts w:ascii="Times New Roman" w:hAnsi="Times New Roman" w:cs="Times New Roman"/>
          <w:sz w:val="22"/>
          <w:szCs w:val="22"/>
        </w:rPr>
        <w:lastRenderedPageBreak/>
        <w:t>Neil Peltier</w:t>
      </w:r>
      <w:r w:rsidR="007C6D28" w:rsidRPr="00820334">
        <w:rPr>
          <w:rFonts w:ascii="Times New Roman" w:hAnsi="Times New Roman" w:cs="Times New Roman"/>
          <w:sz w:val="22"/>
          <w:szCs w:val="22"/>
        </w:rPr>
        <w:t>,</w:t>
      </w:r>
      <w:r w:rsidR="00665B18" w:rsidRPr="00820334">
        <w:rPr>
          <w:rFonts w:ascii="Times New Roman" w:hAnsi="Times New Roman" w:cs="Times New Roman"/>
          <w:sz w:val="22"/>
          <w:szCs w:val="22"/>
        </w:rPr>
        <w:t xml:space="preserve"> Associate Director, Aggie Park</w:t>
      </w:r>
    </w:p>
    <w:p w14:paraId="60C6E6BE" w14:textId="70ABCA06" w:rsidR="00EF5C1E" w:rsidRPr="00EF5C1E" w:rsidRDefault="00EF5C1E" w:rsidP="0041155F">
      <w:pPr>
        <w:pStyle w:val="ListParagraph"/>
        <w:numPr>
          <w:ilvl w:val="0"/>
          <w:numId w:val="4"/>
        </w:numPr>
      </w:pPr>
      <w:r>
        <w:rPr>
          <w:rFonts w:ascii="Times New Roman" w:hAnsi="Times New Roman" w:cs="Times New Roman"/>
          <w:sz w:val="22"/>
          <w:szCs w:val="22"/>
        </w:rPr>
        <w:t>Jade Wu</w:t>
      </w:r>
      <w:r w:rsidR="001318C2">
        <w:rPr>
          <w:rFonts w:ascii="Times New Roman" w:hAnsi="Times New Roman" w:cs="Times New Roman"/>
          <w:sz w:val="22"/>
          <w:szCs w:val="22"/>
        </w:rPr>
        <w:t xml:space="preserve">, </w:t>
      </w:r>
      <w:r w:rsidR="001318C2" w:rsidRPr="001318C2">
        <w:rPr>
          <w:rFonts w:ascii="Times New Roman" w:hAnsi="Times New Roman" w:cs="Times New Roman"/>
          <w:sz w:val="22"/>
          <w:szCs w:val="22"/>
        </w:rPr>
        <w:t>Assistant Professor and Extension Specialist, Department of Family and Community Health | Texas A&amp;M AgriLife Extension</w:t>
      </w:r>
    </w:p>
    <w:p w14:paraId="416556B1" w14:textId="6D24464C" w:rsidR="00EF5C1E" w:rsidRPr="00EF5C1E" w:rsidRDefault="00EF5C1E" w:rsidP="0041155F">
      <w:pPr>
        <w:pStyle w:val="ListParagraph"/>
        <w:numPr>
          <w:ilvl w:val="0"/>
          <w:numId w:val="4"/>
        </w:numPr>
      </w:pPr>
      <w:r>
        <w:rPr>
          <w:rFonts w:ascii="Times New Roman" w:hAnsi="Times New Roman" w:cs="Times New Roman"/>
          <w:sz w:val="22"/>
          <w:szCs w:val="22"/>
        </w:rPr>
        <w:t>Lindsay Sa</w:t>
      </w:r>
      <w:r w:rsidR="00766365">
        <w:rPr>
          <w:rFonts w:ascii="Times New Roman" w:hAnsi="Times New Roman" w:cs="Times New Roman"/>
          <w:sz w:val="22"/>
          <w:szCs w:val="22"/>
        </w:rPr>
        <w:t>n</w:t>
      </w:r>
      <w:r>
        <w:rPr>
          <w:rFonts w:ascii="Times New Roman" w:hAnsi="Times New Roman" w:cs="Times New Roman"/>
          <w:sz w:val="22"/>
          <w:szCs w:val="22"/>
        </w:rPr>
        <w:t>so</w:t>
      </w:r>
      <w:r w:rsidR="00766365">
        <w:rPr>
          <w:rFonts w:ascii="Times New Roman" w:hAnsi="Times New Roman" w:cs="Times New Roman"/>
          <w:sz w:val="22"/>
          <w:szCs w:val="22"/>
        </w:rPr>
        <w:t>m</w:t>
      </w:r>
      <w:r w:rsidR="001318C2">
        <w:rPr>
          <w:rFonts w:ascii="Times New Roman" w:hAnsi="Times New Roman" w:cs="Times New Roman"/>
          <w:sz w:val="22"/>
          <w:szCs w:val="22"/>
        </w:rPr>
        <w:t xml:space="preserve">, </w:t>
      </w:r>
      <w:r w:rsidR="001318C2" w:rsidRPr="001318C2">
        <w:rPr>
          <w:rFonts w:ascii="Times New Roman" w:hAnsi="Times New Roman" w:cs="Times New Roman"/>
          <w:sz w:val="22"/>
          <w:szCs w:val="22"/>
        </w:rPr>
        <w:t>Research Assistant Professor, Department of Environmental and Occupational Health | School of Public Health</w:t>
      </w:r>
    </w:p>
    <w:p w14:paraId="57AB5B85" w14:textId="0F715E87" w:rsidR="00EF5C1E" w:rsidRPr="00EF5C1E" w:rsidRDefault="00EF5C1E" w:rsidP="0041155F">
      <w:pPr>
        <w:pStyle w:val="ListParagraph"/>
        <w:numPr>
          <w:ilvl w:val="0"/>
          <w:numId w:val="4"/>
        </w:numPr>
      </w:pPr>
      <w:r>
        <w:rPr>
          <w:rFonts w:ascii="Times New Roman" w:hAnsi="Times New Roman" w:cs="Times New Roman"/>
          <w:sz w:val="22"/>
          <w:szCs w:val="22"/>
        </w:rPr>
        <w:t xml:space="preserve">Lynn </w:t>
      </w:r>
      <w:proofErr w:type="spellStart"/>
      <w:r w:rsidR="001318C2">
        <w:rPr>
          <w:rFonts w:ascii="Times New Roman" w:hAnsi="Times New Roman" w:cs="Times New Roman"/>
          <w:sz w:val="22"/>
          <w:szCs w:val="22"/>
        </w:rPr>
        <w:t>V</w:t>
      </w:r>
      <w:r>
        <w:rPr>
          <w:rFonts w:ascii="Times New Roman" w:hAnsi="Times New Roman" w:cs="Times New Roman"/>
          <w:sz w:val="22"/>
          <w:szCs w:val="22"/>
        </w:rPr>
        <w:t>arton</w:t>
      </w:r>
      <w:proofErr w:type="spellEnd"/>
      <w:r w:rsidR="001318C2">
        <w:rPr>
          <w:rFonts w:ascii="Times New Roman" w:hAnsi="Times New Roman" w:cs="Times New Roman"/>
          <w:sz w:val="22"/>
          <w:szCs w:val="22"/>
        </w:rPr>
        <w:t xml:space="preserve">, </w:t>
      </w:r>
      <w:r w:rsidR="001318C2" w:rsidRPr="001318C2">
        <w:rPr>
          <w:rFonts w:ascii="Times New Roman" w:hAnsi="Times New Roman" w:cs="Times New Roman"/>
          <w:sz w:val="22"/>
          <w:szCs w:val="22"/>
        </w:rPr>
        <w:t xml:space="preserve">Percussion </w:t>
      </w:r>
      <w:proofErr w:type="spellStart"/>
      <w:r w:rsidR="001318C2" w:rsidRPr="001318C2">
        <w:rPr>
          <w:rFonts w:ascii="Times New Roman" w:hAnsi="Times New Roman" w:cs="Times New Roman"/>
          <w:sz w:val="22"/>
          <w:szCs w:val="22"/>
        </w:rPr>
        <w:t>Interarts</w:t>
      </w:r>
      <w:proofErr w:type="spellEnd"/>
      <w:r w:rsidR="001318C2" w:rsidRPr="001318C2">
        <w:rPr>
          <w:rFonts w:ascii="Times New Roman" w:hAnsi="Times New Roman" w:cs="Times New Roman"/>
          <w:sz w:val="22"/>
          <w:szCs w:val="22"/>
        </w:rPr>
        <w:t xml:space="preserve"> Performance, College of Performance, Visualization &amp; Fine Arts</w:t>
      </w:r>
    </w:p>
    <w:p w14:paraId="085B48A5" w14:textId="2CA9197B" w:rsidR="00EF5C1E" w:rsidRDefault="00766365" w:rsidP="0041155F">
      <w:pPr>
        <w:pStyle w:val="ListParagraph"/>
        <w:numPr>
          <w:ilvl w:val="0"/>
          <w:numId w:val="4"/>
        </w:numPr>
      </w:pPr>
      <w:r>
        <w:rPr>
          <w:rFonts w:ascii="Times New Roman" w:hAnsi="Times New Roman" w:cs="Times New Roman"/>
          <w:sz w:val="22"/>
          <w:szCs w:val="22"/>
        </w:rPr>
        <w:t>Garrett Sansom</w:t>
      </w:r>
      <w:r w:rsidR="001318C2">
        <w:rPr>
          <w:rFonts w:ascii="Times New Roman" w:hAnsi="Times New Roman" w:cs="Times New Roman"/>
          <w:sz w:val="22"/>
          <w:szCs w:val="22"/>
        </w:rPr>
        <w:t xml:space="preserve">, </w:t>
      </w:r>
      <w:r w:rsidR="001318C2" w:rsidRPr="001318C2">
        <w:rPr>
          <w:rFonts w:ascii="Times New Roman" w:hAnsi="Times New Roman" w:cs="Times New Roman"/>
          <w:sz w:val="22"/>
          <w:szCs w:val="22"/>
        </w:rPr>
        <w:t>Assistant Professor, Environmental and Occupational Health</w:t>
      </w:r>
    </w:p>
    <w:sectPr w:rsidR="00EF5C1E" w:rsidSect="008D7291">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BD28E" w14:textId="77777777" w:rsidR="00027643" w:rsidRDefault="00027643" w:rsidP="006974D6">
      <w:r>
        <w:separator/>
      </w:r>
    </w:p>
  </w:endnote>
  <w:endnote w:type="continuationSeparator" w:id="0">
    <w:p w14:paraId="21B46EE1" w14:textId="77777777" w:rsidR="00027643" w:rsidRDefault="00027643" w:rsidP="0069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37596450"/>
      <w:docPartObj>
        <w:docPartGallery w:val="Page Numbers (Bottom of Page)"/>
        <w:docPartUnique/>
      </w:docPartObj>
    </w:sdtPr>
    <w:sdtContent>
      <w:p w14:paraId="72EF35D3" w14:textId="7D3BA121" w:rsidR="006974D6" w:rsidRDefault="006974D6" w:rsidP="00702A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D1AD38" w14:textId="77777777" w:rsidR="006974D6" w:rsidRDefault="006974D6" w:rsidP="006974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99723403"/>
      <w:docPartObj>
        <w:docPartGallery w:val="Page Numbers (Bottom of Page)"/>
        <w:docPartUnique/>
      </w:docPartObj>
    </w:sdtPr>
    <w:sdtContent>
      <w:p w14:paraId="7982896A" w14:textId="2E6C60CA" w:rsidR="006974D6" w:rsidRDefault="006974D6" w:rsidP="00702A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C8CD8D" w14:textId="77777777" w:rsidR="006974D6" w:rsidRDefault="006974D6" w:rsidP="006974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831F6" w14:textId="77777777" w:rsidR="00027643" w:rsidRDefault="00027643" w:rsidP="006974D6">
      <w:r>
        <w:separator/>
      </w:r>
    </w:p>
  </w:footnote>
  <w:footnote w:type="continuationSeparator" w:id="0">
    <w:p w14:paraId="1CB37ACF" w14:textId="77777777" w:rsidR="00027643" w:rsidRDefault="00027643" w:rsidP="00697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B4C1E"/>
    <w:multiLevelType w:val="hybridMultilevel"/>
    <w:tmpl w:val="C2C21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B7D2C"/>
    <w:multiLevelType w:val="hybridMultilevel"/>
    <w:tmpl w:val="9524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9020AD"/>
    <w:multiLevelType w:val="hybridMultilevel"/>
    <w:tmpl w:val="BE4E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4176D0"/>
    <w:multiLevelType w:val="hybridMultilevel"/>
    <w:tmpl w:val="979E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3085443">
    <w:abstractNumId w:val="2"/>
  </w:num>
  <w:num w:numId="2" w16cid:durableId="1998721775">
    <w:abstractNumId w:val="0"/>
  </w:num>
  <w:num w:numId="3" w16cid:durableId="595677622">
    <w:abstractNumId w:val="3"/>
  </w:num>
  <w:num w:numId="4" w16cid:durableId="1032808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16"/>
    <w:rsid w:val="00006E0F"/>
    <w:rsid w:val="00011E43"/>
    <w:rsid w:val="00012CD2"/>
    <w:rsid w:val="0001610A"/>
    <w:rsid w:val="00016F83"/>
    <w:rsid w:val="000174A0"/>
    <w:rsid w:val="00027643"/>
    <w:rsid w:val="00030DDB"/>
    <w:rsid w:val="000456E1"/>
    <w:rsid w:val="0004727C"/>
    <w:rsid w:val="0005796F"/>
    <w:rsid w:val="0006150A"/>
    <w:rsid w:val="0006177D"/>
    <w:rsid w:val="00062644"/>
    <w:rsid w:val="00063C33"/>
    <w:rsid w:val="0006629D"/>
    <w:rsid w:val="00066B8D"/>
    <w:rsid w:val="00070058"/>
    <w:rsid w:val="00074C08"/>
    <w:rsid w:val="00075B95"/>
    <w:rsid w:val="000777BA"/>
    <w:rsid w:val="00080655"/>
    <w:rsid w:val="0008272A"/>
    <w:rsid w:val="0008389A"/>
    <w:rsid w:val="00086D01"/>
    <w:rsid w:val="00096D83"/>
    <w:rsid w:val="00097E80"/>
    <w:rsid w:val="000A279A"/>
    <w:rsid w:val="000A37C8"/>
    <w:rsid w:val="000A4CB3"/>
    <w:rsid w:val="000A580B"/>
    <w:rsid w:val="000A6B19"/>
    <w:rsid w:val="000A7E72"/>
    <w:rsid w:val="000B494B"/>
    <w:rsid w:val="000C574E"/>
    <w:rsid w:val="000D1BCE"/>
    <w:rsid w:val="000D4890"/>
    <w:rsid w:val="000D4917"/>
    <w:rsid w:val="000E2954"/>
    <w:rsid w:val="000E29DC"/>
    <w:rsid w:val="000E5E74"/>
    <w:rsid w:val="000F67B4"/>
    <w:rsid w:val="000F7C87"/>
    <w:rsid w:val="00106430"/>
    <w:rsid w:val="00111A64"/>
    <w:rsid w:val="00113840"/>
    <w:rsid w:val="00127FB5"/>
    <w:rsid w:val="00131645"/>
    <w:rsid w:val="001318C2"/>
    <w:rsid w:val="00134D52"/>
    <w:rsid w:val="00134E3B"/>
    <w:rsid w:val="00137E06"/>
    <w:rsid w:val="0015233D"/>
    <w:rsid w:val="00161F0F"/>
    <w:rsid w:val="0017301E"/>
    <w:rsid w:val="0018069C"/>
    <w:rsid w:val="00182EA3"/>
    <w:rsid w:val="00193228"/>
    <w:rsid w:val="001A6E39"/>
    <w:rsid w:val="001B11ED"/>
    <w:rsid w:val="001B25DF"/>
    <w:rsid w:val="001B4F57"/>
    <w:rsid w:val="001C00B9"/>
    <w:rsid w:val="001C3C8B"/>
    <w:rsid w:val="001D3D03"/>
    <w:rsid w:val="001D517E"/>
    <w:rsid w:val="001E4F3A"/>
    <w:rsid w:val="001E6506"/>
    <w:rsid w:val="001F1C11"/>
    <w:rsid w:val="001F558C"/>
    <w:rsid w:val="00200EA5"/>
    <w:rsid w:val="00203F77"/>
    <w:rsid w:val="0020692D"/>
    <w:rsid w:val="002114DB"/>
    <w:rsid w:val="00216FC7"/>
    <w:rsid w:val="00222283"/>
    <w:rsid w:val="0022248E"/>
    <w:rsid w:val="0023332E"/>
    <w:rsid w:val="00237F1A"/>
    <w:rsid w:val="0024015A"/>
    <w:rsid w:val="0024178E"/>
    <w:rsid w:val="0025495A"/>
    <w:rsid w:val="00260359"/>
    <w:rsid w:val="00267295"/>
    <w:rsid w:val="002700F9"/>
    <w:rsid w:val="00286424"/>
    <w:rsid w:val="00286938"/>
    <w:rsid w:val="00291431"/>
    <w:rsid w:val="00296E05"/>
    <w:rsid w:val="002A1845"/>
    <w:rsid w:val="002A3709"/>
    <w:rsid w:val="002A5612"/>
    <w:rsid w:val="002A5FD6"/>
    <w:rsid w:val="002A6326"/>
    <w:rsid w:val="002A74C9"/>
    <w:rsid w:val="002B1454"/>
    <w:rsid w:val="002B1835"/>
    <w:rsid w:val="002B432B"/>
    <w:rsid w:val="002B5559"/>
    <w:rsid w:val="002B7466"/>
    <w:rsid w:val="002C2734"/>
    <w:rsid w:val="002C7715"/>
    <w:rsid w:val="002D783D"/>
    <w:rsid w:val="002E3420"/>
    <w:rsid w:val="002E44E4"/>
    <w:rsid w:val="002F4835"/>
    <w:rsid w:val="0030296A"/>
    <w:rsid w:val="00310780"/>
    <w:rsid w:val="00313E49"/>
    <w:rsid w:val="00314FE0"/>
    <w:rsid w:val="003307EE"/>
    <w:rsid w:val="00331AB3"/>
    <w:rsid w:val="003427F1"/>
    <w:rsid w:val="003441C6"/>
    <w:rsid w:val="00344D5F"/>
    <w:rsid w:val="0035017E"/>
    <w:rsid w:val="00351E31"/>
    <w:rsid w:val="0036070B"/>
    <w:rsid w:val="00361C0F"/>
    <w:rsid w:val="00366264"/>
    <w:rsid w:val="003775DE"/>
    <w:rsid w:val="003803B0"/>
    <w:rsid w:val="00381AEF"/>
    <w:rsid w:val="00383DCF"/>
    <w:rsid w:val="003900B4"/>
    <w:rsid w:val="00394C66"/>
    <w:rsid w:val="003A1399"/>
    <w:rsid w:val="003A533E"/>
    <w:rsid w:val="003B1A64"/>
    <w:rsid w:val="003B274B"/>
    <w:rsid w:val="003B67A9"/>
    <w:rsid w:val="003B78D6"/>
    <w:rsid w:val="003B7B77"/>
    <w:rsid w:val="003C25D2"/>
    <w:rsid w:val="003C3B19"/>
    <w:rsid w:val="003C779F"/>
    <w:rsid w:val="003D1D11"/>
    <w:rsid w:val="003F0F8B"/>
    <w:rsid w:val="0040188F"/>
    <w:rsid w:val="00404C13"/>
    <w:rsid w:val="00415A45"/>
    <w:rsid w:val="00420084"/>
    <w:rsid w:val="00423640"/>
    <w:rsid w:val="00433C9A"/>
    <w:rsid w:val="004407CD"/>
    <w:rsid w:val="004414D4"/>
    <w:rsid w:val="004440B3"/>
    <w:rsid w:val="0046018B"/>
    <w:rsid w:val="004625BA"/>
    <w:rsid w:val="004730BA"/>
    <w:rsid w:val="00473D15"/>
    <w:rsid w:val="004873B7"/>
    <w:rsid w:val="00487ECD"/>
    <w:rsid w:val="00493EAB"/>
    <w:rsid w:val="004950BC"/>
    <w:rsid w:val="004955A1"/>
    <w:rsid w:val="004A27BD"/>
    <w:rsid w:val="004A4A4C"/>
    <w:rsid w:val="004C0700"/>
    <w:rsid w:val="004C2576"/>
    <w:rsid w:val="004C2E53"/>
    <w:rsid w:val="004D075A"/>
    <w:rsid w:val="004D2F24"/>
    <w:rsid w:val="004D39B2"/>
    <w:rsid w:val="004E2E07"/>
    <w:rsid w:val="004E3A6C"/>
    <w:rsid w:val="004E7AC7"/>
    <w:rsid w:val="004F119D"/>
    <w:rsid w:val="004F1F3A"/>
    <w:rsid w:val="004F7E1C"/>
    <w:rsid w:val="0050313F"/>
    <w:rsid w:val="00505F99"/>
    <w:rsid w:val="00506A39"/>
    <w:rsid w:val="00507DBC"/>
    <w:rsid w:val="00512FF6"/>
    <w:rsid w:val="0052466A"/>
    <w:rsid w:val="00535432"/>
    <w:rsid w:val="005408F3"/>
    <w:rsid w:val="00542375"/>
    <w:rsid w:val="00543B60"/>
    <w:rsid w:val="0055215C"/>
    <w:rsid w:val="00556198"/>
    <w:rsid w:val="00556308"/>
    <w:rsid w:val="00557B6B"/>
    <w:rsid w:val="00557D44"/>
    <w:rsid w:val="0056152F"/>
    <w:rsid w:val="005669EB"/>
    <w:rsid w:val="005724C3"/>
    <w:rsid w:val="005729E8"/>
    <w:rsid w:val="00584401"/>
    <w:rsid w:val="0058769E"/>
    <w:rsid w:val="005A3851"/>
    <w:rsid w:val="005A67F3"/>
    <w:rsid w:val="005B4811"/>
    <w:rsid w:val="005C0C31"/>
    <w:rsid w:val="005E0AE9"/>
    <w:rsid w:val="005E1811"/>
    <w:rsid w:val="005E49B7"/>
    <w:rsid w:val="005F2C6A"/>
    <w:rsid w:val="005F3E5E"/>
    <w:rsid w:val="005F4755"/>
    <w:rsid w:val="005F4FCE"/>
    <w:rsid w:val="005F5951"/>
    <w:rsid w:val="00601528"/>
    <w:rsid w:val="006016D2"/>
    <w:rsid w:val="006317CB"/>
    <w:rsid w:val="00632BFB"/>
    <w:rsid w:val="00633D23"/>
    <w:rsid w:val="00640A6B"/>
    <w:rsid w:val="00660607"/>
    <w:rsid w:val="006614A6"/>
    <w:rsid w:val="00661E74"/>
    <w:rsid w:val="00665B18"/>
    <w:rsid w:val="00665FDC"/>
    <w:rsid w:val="006679AE"/>
    <w:rsid w:val="00675EBF"/>
    <w:rsid w:val="00677DE7"/>
    <w:rsid w:val="006823CD"/>
    <w:rsid w:val="00686BE8"/>
    <w:rsid w:val="00693A16"/>
    <w:rsid w:val="006974D6"/>
    <w:rsid w:val="006A054D"/>
    <w:rsid w:val="006A3076"/>
    <w:rsid w:val="006A58AE"/>
    <w:rsid w:val="006A724F"/>
    <w:rsid w:val="006B027F"/>
    <w:rsid w:val="006B3864"/>
    <w:rsid w:val="006B42BF"/>
    <w:rsid w:val="006B42C3"/>
    <w:rsid w:val="006B715F"/>
    <w:rsid w:val="006D10A9"/>
    <w:rsid w:val="006D2691"/>
    <w:rsid w:val="006D4C2C"/>
    <w:rsid w:val="006D5AB6"/>
    <w:rsid w:val="006D6C01"/>
    <w:rsid w:val="006D7DE6"/>
    <w:rsid w:val="006E3EF8"/>
    <w:rsid w:val="006E4B80"/>
    <w:rsid w:val="006F1E2F"/>
    <w:rsid w:val="006F4AFC"/>
    <w:rsid w:val="006F6B93"/>
    <w:rsid w:val="007001B1"/>
    <w:rsid w:val="007033D8"/>
    <w:rsid w:val="0070363A"/>
    <w:rsid w:val="00703FB6"/>
    <w:rsid w:val="00717AFC"/>
    <w:rsid w:val="007257B4"/>
    <w:rsid w:val="007300B8"/>
    <w:rsid w:val="007357B5"/>
    <w:rsid w:val="00740609"/>
    <w:rsid w:val="00740D6C"/>
    <w:rsid w:val="00741274"/>
    <w:rsid w:val="00744DB1"/>
    <w:rsid w:val="00747A49"/>
    <w:rsid w:val="00751730"/>
    <w:rsid w:val="00753495"/>
    <w:rsid w:val="00766365"/>
    <w:rsid w:val="00773E9C"/>
    <w:rsid w:val="007765DC"/>
    <w:rsid w:val="00785DA3"/>
    <w:rsid w:val="00791E57"/>
    <w:rsid w:val="007942FD"/>
    <w:rsid w:val="007A79CB"/>
    <w:rsid w:val="007B1626"/>
    <w:rsid w:val="007C6D28"/>
    <w:rsid w:val="007D5A87"/>
    <w:rsid w:val="007E16BD"/>
    <w:rsid w:val="007E2683"/>
    <w:rsid w:val="007E42C8"/>
    <w:rsid w:val="007E6F97"/>
    <w:rsid w:val="007E7706"/>
    <w:rsid w:val="007F1102"/>
    <w:rsid w:val="007F6C33"/>
    <w:rsid w:val="007F70E3"/>
    <w:rsid w:val="007F76AC"/>
    <w:rsid w:val="008010AD"/>
    <w:rsid w:val="0080150D"/>
    <w:rsid w:val="008033BD"/>
    <w:rsid w:val="00804EBF"/>
    <w:rsid w:val="00815157"/>
    <w:rsid w:val="00820334"/>
    <w:rsid w:val="00821FB4"/>
    <w:rsid w:val="00824184"/>
    <w:rsid w:val="00834DD9"/>
    <w:rsid w:val="008379D0"/>
    <w:rsid w:val="00845BDE"/>
    <w:rsid w:val="008522A0"/>
    <w:rsid w:val="00863C3A"/>
    <w:rsid w:val="0086465D"/>
    <w:rsid w:val="008702CC"/>
    <w:rsid w:val="00881419"/>
    <w:rsid w:val="00881B65"/>
    <w:rsid w:val="00884B0C"/>
    <w:rsid w:val="00884BC8"/>
    <w:rsid w:val="0088762F"/>
    <w:rsid w:val="00890A6F"/>
    <w:rsid w:val="008937AC"/>
    <w:rsid w:val="0089438C"/>
    <w:rsid w:val="00894BD9"/>
    <w:rsid w:val="00894DE6"/>
    <w:rsid w:val="008A5B30"/>
    <w:rsid w:val="008D6DB3"/>
    <w:rsid w:val="008D7291"/>
    <w:rsid w:val="008E3FF7"/>
    <w:rsid w:val="008F0C17"/>
    <w:rsid w:val="009009E0"/>
    <w:rsid w:val="00900B2A"/>
    <w:rsid w:val="00905501"/>
    <w:rsid w:val="00911194"/>
    <w:rsid w:val="009137BA"/>
    <w:rsid w:val="00915491"/>
    <w:rsid w:val="00922C23"/>
    <w:rsid w:val="00926BF0"/>
    <w:rsid w:val="009313EA"/>
    <w:rsid w:val="00931948"/>
    <w:rsid w:val="00931F90"/>
    <w:rsid w:val="009341E1"/>
    <w:rsid w:val="0093791B"/>
    <w:rsid w:val="00937A09"/>
    <w:rsid w:val="009416E8"/>
    <w:rsid w:val="00944A10"/>
    <w:rsid w:val="009522DF"/>
    <w:rsid w:val="009543A0"/>
    <w:rsid w:val="009677B5"/>
    <w:rsid w:val="00973009"/>
    <w:rsid w:val="0097336C"/>
    <w:rsid w:val="00973717"/>
    <w:rsid w:val="00982803"/>
    <w:rsid w:val="0098465C"/>
    <w:rsid w:val="00984ED2"/>
    <w:rsid w:val="0099635D"/>
    <w:rsid w:val="009A100E"/>
    <w:rsid w:val="009A3261"/>
    <w:rsid w:val="009A4470"/>
    <w:rsid w:val="009A471A"/>
    <w:rsid w:val="009B5F71"/>
    <w:rsid w:val="009C6EB0"/>
    <w:rsid w:val="009D1468"/>
    <w:rsid w:val="009D7A95"/>
    <w:rsid w:val="009E1F31"/>
    <w:rsid w:val="009E73A4"/>
    <w:rsid w:val="009F209B"/>
    <w:rsid w:val="009F26CE"/>
    <w:rsid w:val="009F2B55"/>
    <w:rsid w:val="009F40A1"/>
    <w:rsid w:val="00A14EA5"/>
    <w:rsid w:val="00A25E9E"/>
    <w:rsid w:val="00A31102"/>
    <w:rsid w:val="00A325AD"/>
    <w:rsid w:val="00A3304C"/>
    <w:rsid w:val="00A35CB8"/>
    <w:rsid w:val="00A375CB"/>
    <w:rsid w:val="00A46D5F"/>
    <w:rsid w:val="00A54501"/>
    <w:rsid w:val="00A5718B"/>
    <w:rsid w:val="00A5761E"/>
    <w:rsid w:val="00A60853"/>
    <w:rsid w:val="00A62587"/>
    <w:rsid w:val="00A63BE8"/>
    <w:rsid w:val="00A70975"/>
    <w:rsid w:val="00A71E8B"/>
    <w:rsid w:val="00A7418B"/>
    <w:rsid w:val="00A77D11"/>
    <w:rsid w:val="00A908C6"/>
    <w:rsid w:val="00A91A9C"/>
    <w:rsid w:val="00A94880"/>
    <w:rsid w:val="00A95574"/>
    <w:rsid w:val="00A96879"/>
    <w:rsid w:val="00AA01D1"/>
    <w:rsid w:val="00AA63B1"/>
    <w:rsid w:val="00AA6B6F"/>
    <w:rsid w:val="00AB6151"/>
    <w:rsid w:val="00AC6980"/>
    <w:rsid w:val="00AD0360"/>
    <w:rsid w:val="00AD1964"/>
    <w:rsid w:val="00AD3887"/>
    <w:rsid w:val="00AE1143"/>
    <w:rsid w:val="00AE2BA5"/>
    <w:rsid w:val="00AE3B9A"/>
    <w:rsid w:val="00AF12CF"/>
    <w:rsid w:val="00AF3FA8"/>
    <w:rsid w:val="00AF452B"/>
    <w:rsid w:val="00B00A01"/>
    <w:rsid w:val="00B1437A"/>
    <w:rsid w:val="00B26D51"/>
    <w:rsid w:val="00B337EE"/>
    <w:rsid w:val="00B366AB"/>
    <w:rsid w:val="00B36D83"/>
    <w:rsid w:val="00B45214"/>
    <w:rsid w:val="00B503C4"/>
    <w:rsid w:val="00B653A9"/>
    <w:rsid w:val="00B677A6"/>
    <w:rsid w:val="00B7380A"/>
    <w:rsid w:val="00B80223"/>
    <w:rsid w:val="00B92A4F"/>
    <w:rsid w:val="00B94F6F"/>
    <w:rsid w:val="00BA65BA"/>
    <w:rsid w:val="00BB08AE"/>
    <w:rsid w:val="00BB4069"/>
    <w:rsid w:val="00BC7A7E"/>
    <w:rsid w:val="00BD3E0C"/>
    <w:rsid w:val="00BD46DF"/>
    <w:rsid w:val="00BD6467"/>
    <w:rsid w:val="00BE6657"/>
    <w:rsid w:val="00BE7081"/>
    <w:rsid w:val="00BF3878"/>
    <w:rsid w:val="00BF435A"/>
    <w:rsid w:val="00C01DEE"/>
    <w:rsid w:val="00C1426E"/>
    <w:rsid w:val="00C24F16"/>
    <w:rsid w:val="00C2699A"/>
    <w:rsid w:val="00C31D95"/>
    <w:rsid w:val="00C40A09"/>
    <w:rsid w:val="00C44317"/>
    <w:rsid w:val="00C46FCC"/>
    <w:rsid w:val="00C559D3"/>
    <w:rsid w:val="00C578A6"/>
    <w:rsid w:val="00C65EE0"/>
    <w:rsid w:val="00C67779"/>
    <w:rsid w:val="00C76053"/>
    <w:rsid w:val="00C87F89"/>
    <w:rsid w:val="00C92900"/>
    <w:rsid w:val="00C94B1F"/>
    <w:rsid w:val="00C96316"/>
    <w:rsid w:val="00CA7BDB"/>
    <w:rsid w:val="00CB47D6"/>
    <w:rsid w:val="00CC09CA"/>
    <w:rsid w:val="00CC1EEF"/>
    <w:rsid w:val="00CC277A"/>
    <w:rsid w:val="00CC7B23"/>
    <w:rsid w:val="00CE0B0C"/>
    <w:rsid w:val="00CE2AE5"/>
    <w:rsid w:val="00CE49BF"/>
    <w:rsid w:val="00CE4C47"/>
    <w:rsid w:val="00CE501F"/>
    <w:rsid w:val="00CE64C4"/>
    <w:rsid w:val="00CF316F"/>
    <w:rsid w:val="00D0737A"/>
    <w:rsid w:val="00D20C17"/>
    <w:rsid w:val="00D25E1E"/>
    <w:rsid w:val="00D320CF"/>
    <w:rsid w:val="00D32BE4"/>
    <w:rsid w:val="00D33A1B"/>
    <w:rsid w:val="00D41B28"/>
    <w:rsid w:val="00D4658A"/>
    <w:rsid w:val="00D51684"/>
    <w:rsid w:val="00D55063"/>
    <w:rsid w:val="00D57CB6"/>
    <w:rsid w:val="00D66A07"/>
    <w:rsid w:val="00D73621"/>
    <w:rsid w:val="00D76C6F"/>
    <w:rsid w:val="00D81047"/>
    <w:rsid w:val="00D82BB7"/>
    <w:rsid w:val="00D86483"/>
    <w:rsid w:val="00D93AC3"/>
    <w:rsid w:val="00D9699E"/>
    <w:rsid w:val="00DA6095"/>
    <w:rsid w:val="00DA7F8A"/>
    <w:rsid w:val="00DB0702"/>
    <w:rsid w:val="00DB76A1"/>
    <w:rsid w:val="00DD6C68"/>
    <w:rsid w:val="00DD7EBA"/>
    <w:rsid w:val="00DE07D4"/>
    <w:rsid w:val="00DE2640"/>
    <w:rsid w:val="00DF0EE0"/>
    <w:rsid w:val="00E1329B"/>
    <w:rsid w:val="00E15A69"/>
    <w:rsid w:val="00E21635"/>
    <w:rsid w:val="00E25972"/>
    <w:rsid w:val="00E312D1"/>
    <w:rsid w:val="00E37427"/>
    <w:rsid w:val="00E46B18"/>
    <w:rsid w:val="00E51D3D"/>
    <w:rsid w:val="00E5400B"/>
    <w:rsid w:val="00E5765A"/>
    <w:rsid w:val="00E605AE"/>
    <w:rsid w:val="00E63B3B"/>
    <w:rsid w:val="00E83618"/>
    <w:rsid w:val="00E92205"/>
    <w:rsid w:val="00E972AC"/>
    <w:rsid w:val="00EA15EF"/>
    <w:rsid w:val="00EA7458"/>
    <w:rsid w:val="00EB72BA"/>
    <w:rsid w:val="00EC05BA"/>
    <w:rsid w:val="00EC13B9"/>
    <w:rsid w:val="00ED011B"/>
    <w:rsid w:val="00ED6DB9"/>
    <w:rsid w:val="00EE0C9A"/>
    <w:rsid w:val="00EF5BF9"/>
    <w:rsid w:val="00EF5C1E"/>
    <w:rsid w:val="00F000CF"/>
    <w:rsid w:val="00F007E6"/>
    <w:rsid w:val="00F03FA0"/>
    <w:rsid w:val="00F05629"/>
    <w:rsid w:val="00F255C6"/>
    <w:rsid w:val="00F25F03"/>
    <w:rsid w:val="00F267AD"/>
    <w:rsid w:val="00F26DE5"/>
    <w:rsid w:val="00F31EF2"/>
    <w:rsid w:val="00F32E73"/>
    <w:rsid w:val="00F37B2C"/>
    <w:rsid w:val="00F40F5C"/>
    <w:rsid w:val="00F51442"/>
    <w:rsid w:val="00F6009A"/>
    <w:rsid w:val="00F634D4"/>
    <w:rsid w:val="00F645C4"/>
    <w:rsid w:val="00F64BA6"/>
    <w:rsid w:val="00F677B5"/>
    <w:rsid w:val="00F71227"/>
    <w:rsid w:val="00F8094B"/>
    <w:rsid w:val="00F83FBD"/>
    <w:rsid w:val="00F91897"/>
    <w:rsid w:val="00F91C3A"/>
    <w:rsid w:val="00FA2257"/>
    <w:rsid w:val="00FA4205"/>
    <w:rsid w:val="00FA5F6C"/>
    <w:rsid w:val="00FB618D"/>
    <w:rsid w:val="00FC0C78"/>
    <w:rsid w:val="00FD0423"/>
    <w:rsid w:val="00FD0599"/>
    <w:rsid w:val="00FD1C2A"/>
    <w:rsid w:val="00FE4FA0"/>
    <w:rsid w:val="00FF130E"/>
    <w:rsid w:val="00FF1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2D72B8"/>
  <w14:defaultImageDpi w14:val="32767"/>
  <w15:chartTrackingRefBased/>
  <w15:docId w15:val="{39D8E05A-8345-2D47-BF4D-2FA14C65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0A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0A1"/>
    <w:pPr>
      <w:ind w:left="720"/>
      <w:contextualSpacing/>
    </w:pPr>
    <w:rPr>
      <w:kern w:val="0"/>
      <w14:ligatures w14:val="none"/>
    </w:rPr>
  </w:style>
  <w:style w:type="character" w:styleId="Hyperlink">
    <w:name w:val="Hyperlink"/>
    <w:basedOn w:val="DefaultParagraphFont"/>
    <w:uiPriority w:val="99"/>
    <w:unhideWhenUsed/>
    <w:rsid w:val="009F40A1"/>
    <w:rPr>
      <w:color w:val="0563C1" w:themeColor="hyperlink"/>
      <w:u w:val="single"/>
    </w:rPr>
  </w:style>
  <w:style w:type="character" w:styleId="UnresolvedMention">
    <w:name w:val="Unresolved Mention"/>
    <w:basedOn w:val="DefaultParagraphFont"/>
    <w:uiPriority w:val="99"/>
    <w:rsid w:val="009F40A1"/>
    <w:rPr>
      <w:color w:val="605E5C"/>
      <w:shd w:val="clear" w:color="auto" w:fill="E1DFDD"/>
    </w:rPr>
  </w:style>
  <w:style w:type="paragraph" w:styleId="Revision">
    <w:name w:val="Revision"/>
    <w:hidden/>
    <w:uiPriority w:val="99"/>
    <w:semiHidden/>
    <w:rsid w:val="004730BA"/>
  </w:style>
  <w:style w:type="paragraph" w:styleId="Footer">
    <w:name w:val="footer"/>
    <w:basedOn w:val="Normal"/>
    <w:link w:val="FooterChar"/>
    <w:uiPriority w:val="99"/>
    <w:unhideWhenUsed/>
    <w:rsid w:val="006974D6"/>
    <w:pPr>
      <w:tabs>
        <w:tab w:val="center" w:pos="4680"/>
        <w:tab w:val="right" w:pos="9360"/>
      </w:tabs>
    </w:pPr>
  </w:style>
  <w:style w:type="character" w:customStyle="1" w:styleId="FooterChar">
    <w:name w:val="Footer Char"/>
    <w:basedOn w:val="DefaultParagraphFont"/>
    <w:link w:val="Footer"/>
    <w:uiPriority w:val="99"/>
    <w:rsid w:val="006974D6"/>
  </w:style>
  <w:style w:type="character" w:styleId="PageNumber">
    <w:name w:val="page number"/>
    <w:basedOn w:val="DefaultParagraphFont"/>
    <w:uiPriority w:val="99"/>
    <w:semiHidden/>
    <w:unhideWhenUsed/>
    <w:rsid w:val="0069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67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ll@tam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ddock@tamu.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llisonchair.tamu.edu/benefitsofplant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 Jay E</dc:creator>
  <cp:keywords/>
  <dc:description/>
  <cp:lastModifiedBy>Charlie Hall</cp:lastModifiedBy>
  <cp:revision>14</cp:revision>
  <cp:lastPrinted>2024-08-26T17:32:00Z</cp:lastPrinted>
  <dcterms:created xsi:type="dcterms:W3CDTF">2024-09-07T23:33:00Z</dcterms:created>
  <dcterms:modified xsi:type="dcterms:W3CDTF">2024-12-08T22:51:00Z</dcterms:modified>
</cp:coreProperties>
</file>